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42FB" w14:textId="3FA62826" w:rsidR="00201D31" w:rsidRDefault="00201D31" w:rsidP="00201D31">
      <w:pPr>
        <w:outlineLvl w:val="0"/>
      </w:pPr>
      <w:r>
        <w:rPr>
          <w:b/>
          <w:bCs/>
          <w:color w:val="000000"/>
        </w:rPr>
        <w:t>Subject:</w:t>
      </w:r>
      <w:r>
        <w:rPr>
          <w:color w:val="000000"/>
        </w:rPr>
        <w:t xml:space="preserve"> CQC Alert: new inspections and reports</w:t>
      </w:r>
    </w:p>
    <w:p w14:paraId="645F01E2" w14:textId="609863EF" w:rsidR="00201D31" w:rsidRDefault="00201D31" w:rsidP="00201D31">
      <w:pPr>
        <w:outlineLvl w:val="0"/>
      </w:pPr>
      <w:r>
        <w:t>Email Communication on 2</w:t>
      </w:r>
      <w:r w:rsidRPr="00201D31">
        <w:rPr>
          <w:vertAlign w:val="superscript"/>
        </w:rPr>
        <w:t>nd</w:t>
      </w:r>
      <w:r>
        <w:t xml:space="preserve"> May 2020</w:t>
      </w:r>
    </w:p>
    <w:p w14:paraId="3A0D76A5" w14:textId="77777777" w:rsidR="00201D31" w:rsidRDefault="00201D31" w:rsidP="00201D31">
      <w:r>
        <w:t> </w:t>
      </w:r>
    </w:p>
    <w:p w14:paraId="318D5B27" w14:textId="1FD0DEE9" w:rsidR="00201D31" w:rsidRDefault="00201D31" w:rsidP="00201D31">
      <w:pPr>
        <w:pStyle w:val="NormalWeb"/>
      </w:pPr>
      <w:r>
        <w:rPr>
          <w:noProof/>
        </w:rPr>
        <w:drawing>
          <wp:inline distT="0" distB="0" distL="0" distR="0" wp14:anchorId="681643D9" wp14:editId="68946418">
            <wp:extent cx="5718175" cy="955040"/>
            <wp:effectExtent l="0" t="0" r="0" b="0"/>
            <wp:docPr id="6" name="Picture 6" descr="Email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al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01D31" w14:paraId="5B35F3CC" w14:textId="77777777" w:rsidTr="00201D31">
        <w:tc>
          <w:tcPr>
            <w:tcW w:w="0" w:type="auto"/>
            <w:vAlign w:val="center"/>
          </w:tcPr>
          <w:p w14:paraId="16EEBE63" w14:textId="77777777" w:rsidR="00201D31" w:rsidRDefault="00201D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Your email alert covering the period 25th April to 2nd May</w:t>
            </w:r>
          </w:p>
          <w:p w14:paraId="600A9FEC" w14:textId="77777777" w:rsidR="00201D31" w:rsidRDefault="00201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35C1E3">
                <v:rect id="_x0000_i1026" style="width:468pt;height:1.5pt" o:hralign="center" o:hrstd="t" o:hr="t" fillcolor="#a0a0a0" stroked="f"/>
              </w:pict>
            </w:r>
          </w:p>
          <w:tbl>
            <w:tblPr>
              <w:tblW w:w="9000" w:type="dxa"/>
              <w:shd w:val="clear" w:color="auto" w:fill="5F286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1D31" w14:paraId="78F0FC42" w14:textId="77777777">
              <w:tc>
                <w:tcPr>
                  <w:tcW w:w="0" w:type="auto"/>
                  <w:shd w:val="clear" w:color="auto" w:fill="EDE8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2A61746" w14:textId="77777777" w:rsidR="00201D31" w:rsidRDefault="00201D31">
                  <w:pPr>
                    <w:pStyle w:val="NormalWeb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4"/>
                      <w:szCs w:val="24"/>
                    </w:rPr>
                    <w:t>Changes to how we work during the coronavirus (COVID-19) outbreak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8D7998C" w14:textId="77777777" w:rsidR="00201D31" w:rsidRDefault="00201D31">
                  <w:pPr>
                    <w:pStyle w:val="NormalWeb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We suspended our routine inspections from 16 March onwards to reduce the pressure on health and social care services during the outbreak. </w:t>
                  </w:r>
                </w:p>
                <w:p w14:paraId="522A3D6A" w14:textId="77777777" w:rsidR="00201D31" w:rsidRDefault="00201D31">
                  <w:pPr>
                    <w:pStyle w:val="NormalWeb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We'll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still monitor services using data and information, and we will still visit if we think there's a risk of harm or abuse. </w:t>
                  </w:r>
                </w:p>
                <w:p w14:paraId="3982F622" w14:textId="77777777" w:rsidR="00201D31" w:rsidRDefault="00201D31">
                  <w:pPr>
                    <w:pStyle w:val="NormalWeb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More about the changes to the way we work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0293C08" w14:textId="77777777" w:rsidR="00201D31" w:rsidRDefault="00201D31">
                  <w:pPr>
                    <w:pStyle w:val="NormalWeb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Read the government advice on coronavirus on GOV.UK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0A6BD5" w14:textId="77777777" w:rsidR="00201D31" w:rsidRDefault="00201D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E5BE413">
                <v:rect id="_x0000_i1027" style="width:468pt;height:1.5pt" o:hralign="center" o:hrstd="t" o:hr="t" fillcolor="#a0a0a0" stroked="f"/>
              </w:pict>
            </w:r>
          </w:p>
          <w:p w14:paraId="3AD7ADF6" w14:textId="77777777" w:rsidR="00201D31" w:rsidRDefault="00201D31" w:rsidP="00B87B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Bolters Corner Nursing Home</w:t>
              </w:r>
            </w:hyperlink>
            <w:r>
              <w:rPr>
                <w:rFonts w:eastAsia="Times New Roman"/>
              </w:rPr>
              <w:t xml:space="preserve"> (type of service: Social Care Org)</w:t>
            </w:r>
            <w:r>
              <w:rPr>
                <w:rFonts w:eastAsia="Times New Roman"/>
              </w:rPr>
              <w:br/>
              <w:t>Bolters Lane, Banstead, SM7 2AB - Care provided by Mrs Eleni Panayi</w:t>
            </w:r>
          </w:p>
          <w:p w14:paraId="7F397933" w14:textId="77777777" w:rsidR="00201D31" w:rsidRDefault="00201D31">
            <w:pPr>
              <w:pStyle w:val="NormalWeb"/>
              <w:ind w:left="720"/>
            </w:pPr>
            <w:r>
              <w:t>New inspection report published on 25th April 2020.</w:t>
            </w:r>
            <w:r>
              <w:br/>
              <w:t>Rating: Requires improvement</w:t>
            </w:r>
            <w:r>
              <w:br/>
            </w:r>
            <w:hyperlink r:id="rId9" w:history="1">
              <w:r>
                <w:rPr>
                  <w:rStyle w:val="Hyperlink"/>
                </w:rPr>
                <w:t>Read the report now</w:t>
              </w:r>
            </w:hyperlink>
          </w:p>
          <w:p w14:paraId="5AEB9AA1" w14:textId="77777777" w:rsidR="00201D31" w:rsidRDefault="00201D31" w:rsidP="00B87B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" w:history="1">
              <w:proofErr w:type="spellStart"/>
              <w:r>
                <w:rPr>
                  <w:rStyle w:val="Hyperlink"/>
                  <w:rFonts w:eastAsia="Times New Roman"/>
                </w:rPr>
                <w:t>Limegrove</w:t>
              </w:r>
              <w:proofErr w:type="spellEnd"/>
            </w:hyperlink>
            <w:r>
              <w:rPr>
                <w:rFonts w:eastAsia="Times New Roman"/>
              </w:rPr>
              <w:t xml:space="preserve"> (type of service: Social Care Org)</w:t>
            </w:r>
            <w:r>
              <w:rPr>
                <w:rFonts w:eastAsia="Times New Roman"/>
              </w:rPr>
              <w:br/>
              <w:t>St Martin's Close, East Horsley, KT24 6SU - Care provided by Anchor Hanover Group</w:t>
            </w:r>
          </w:p>
          <w:p w14:paraId="1B97EB22" w14:textId="77777777" w:rsidR="00201D31" w:rsidRDefault="00201D31">
            <w:pPr>
              <w:pStyle w:val="NormalWeb"/>
              <w:ind w:left="720"/>
            </w:pPr>
            <w:r>
              <w:t xml:space="preserve">New: This service has recently been registered by CQC – it has been assessed to check </w:t>
            </w:r>
            <w:proofErr w:type="gramStart"/>
            <w:r>
              <w:t>it’s</w:t>
            </w:r>
            <w:proofErr w:type="gramEnd"/>
            <w:r>
              <w:t xml:space="preserve"> likely to provide safe, effective, caring, responsive and well-led care.</w:t>
            </w:r>
          </w:p>
          <w:p w14:paraId="2E242642" w14:textId="77777777" w:rsidR="00201D31" w:rsidRDefault="00201D31" w:rsidP="00B87B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 xml:space="preserve">Brand Homes Limited - 29 </w:t>
              </w:r>
              <w:proofErr w:type="spellStart"/>
              <w:r>
                <w:rPr>
                  <w:rStyle w:val="Hyperlink"/>
                  <w:rFonts w:eastAsia="Times New Roman"/>
                </w:rPr>
                <w:t>Berryscroft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Road</w:t>
              </w:r>
            </w:hyperlink>
            <w:r>
              <w:rPr>
                <w:rFonts w:eastAsia="Times New Roman"/>
              </w:rPr>
              <w:t xml:space="preserve"> (type of service: Social Care Org)</w:t>
            </w:r>
            <w:r>
              <w:rPr>
                <w:rFonts w:eastAsia="Times New Roman"/>
              </w:rPr>
              <w:br/>
              <w:t xml:space="preserve">29 </w:t>
            </w:r>
            <w:proofErr w:type="spellStart"/>
            <w:r>
              <w:rPr>
                <w:rFonts w:eastAsia="Times New Roman"/>
              </w:rPr>
              <w:t>Berryscroft</w:t>
            </w:r>
            <w:proofErr w:type="spellEnd"/>
            <w:r>
              <w:rPr>
                <w:rFonts w:eastAsia="Times New Roman"/>
              </w:rPr>
              <w:t xml:space="preserve"> Road, Staines, TW18 1ND - Care provided by Brand Homes Limited</w:t>
            </w:r>
          </w:p>
          <w:p w14:paraId="3BDC8094" w14:textId="77777777" w:rsidR="00201D31" w:rsidRDefault="00201D31">
            <w:pPr>
              <w:pStyle w:val="NormalWeb"/>
              <w:ind w:left="720"/>
            </w:pPr>
            <w:r>
              <w:t>New inspection report published on 25th April 2020.</w:t>
            </w:r>
            <w:r>
              <w:br/>
              <w:t>Rating: Good</w:t>
            </w:r>
            <w:r>
              <w:br/>
            </w:r>
            <w:hyperlink r:id="rId12" w:history="1">
              <w:r>
                <w:rPr>
                  <w:rStyle w:val="Hyperlink"/>
                </w:rPr>
                <w:t>Read the report now</w:t>
              </w:r>
            </w:hyperlink>
          </w:p>
          <w:p w14:paraId="153D7600" w14:textId="77777777" w:rsidR="00201D31" w:rsidRDefault="00201D31" w:rsidP="00B87B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 xml:space="preserve">Brand Homes Limited - 55 </w:t>
              </w:r>
              <w:proofErr w:type="spellStart"/>
              <w:r>
                <w:rPr>
                  <w:rStyle w:val="Hyperlink"/>
                  <w:rFonts w:eastAsia="Times New Roman"/>
                </w:rPr>
                <w:t>Berryscroft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 Road</w:t>
              </w:r>
            </w:hyperlink>
            <w:r>
              <w:rPr>
                <w:rFonts w:eastAsia="Times New Roman"/>
              </w:rPr>
              <w:t xml:space="preserve"> (type of service: Social Care Org)</w:t>
            </w:r>
            <w:r>
              <w:rPr>
                <w:rFonts w:eastAsia="Times New Roman"/>
              </w:rPr>
              <w:br/>
              <w:t xml:space="preserve">55 </w:t>
            </w:r>
            <w:proofErr w:type="spellStart"/>
            <w:r>
              <w:rPr>
                <w:rFonts w:eastAsia="Times New Roman"/>
              </w:rPr>
              <w:t>Berryscroft</w:t>
            </w:r>
            <w:proofErr w:type="spellEnd"/>
            <w:r>
              <w:rPr>
                <w:rFonts w:eastAsia="Times New Roman"/>
              </w:rPr>
              <w:t xml:space="preserve"> Road, Staines, TW18 1ND - Care provided by Brand Homes Limited</w:t>
            </w:r>
          </w:p>
          <w:p w14:paraId="71E4955F" w14:textId="77777777" w:rsidR="00201D31" w:rsidRDefault="00201D31">
            <w:pPr>
              <w:pStyle w:val="NormalWeb"/>
              <w:ind w:left="720"/>
            </w:pPr>
            <w:r>
              <w:t>New inspection report published on 25th April 2020.</w:t>
            </w:r>
            <w:r>
              <w:br/>
            </w:r>
            <w:r>
              <w:lastRenderedPageBreak/>
              <w:t>Rating: Requires improvement</w:t>
            </w:r>
            <w:r>
              <w:br/>
            </w:r>
            <w:hyperlink r:id="rId14" w:history="1">
              <w:r>
                <w:rPr>
                  <w:rStyle w:val="Hyperlink"/>
                </w:rPr>
                <w:t>Read the report now</w:t>
              </w:r>
            </w:hyperlink>
          </w:p>
          <w:p w14:paraId="69434044" w14:textId="77777777" w:rsidR="00201D31" w:rsidRDefault="00201D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Some types of our reports are not included in these alerts. We work with partners to inspect health and care services in </w:t>
            </w:r>
            <w:hyperlink r:id="rId15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secure settings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hyperlink r:id="rId16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children’s services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We also currently have a contract with the </w:t>
            </w:r>
            <w:hyperlink r:id="rId17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Defence Medical Services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inspect their facilities.</w:t>
            </w:r>
          </w:p>
          <w:p w14:paraId="54055A20" w14:textId="77777777" w:rsidR="00201D31" w:rsidRDefault="00201D31">
            <w:pPr>
              <w:spacing w:after="240"/>
            </w:pPr>
          </w:p>
          <w:p w14:paraId="6C5F6D44" w14:textId="77777777" w:rsidR="00201D31" w:rsidRDefault="00201D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Manage your email alert subscription: </w:t>
            </w:r>
            <w:hyperlink r:id="rId18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http://www.cqc.org.uk/email-alerts/administer-subscriptions/UiRpbbMmHqO2rlfG7z1nW38Hy-MmtE4oHzSaNfY9UB8</w:t>
              </w:r>
            </w:hyperlink>
          </w:p>
          <w:p w14:paraId="23EFBC45" w14:textId="77777777" w:rsidR="00201D31" w:rsidRDefault="00201D31">
            <w:pPr>
              <w:spacing w:after="240"/>
            </w:pPr>
          </w:p>
          <w:p w14:paraId="3F167291" w14:textId="77777777" w:rsidR="00201D31" w:rsidRDefault="00201D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Need to speak to us? Please use the links below. Replies to this email are not monitored.</w:t>
            </w:r>
          </w:p>
        </w:tc>
      </w:tr>
    </w:tbl>
    <w:p w14:paraId="3FD6D21E" w14:textId="77777777" w:rsidR="00201D31" w:rsidRDefault="00201D31" w:rsidP="00201D3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1D31" w14:paraId="79942CC0" w14:textId="77777777" w:rsidTr="00201D31">
        <w:tc>
          <w:tcPr>
            <w:tcW w:w="0" w:type="auto"/>
            <w:vAlign w:val="center"/>
            <w:hideMark/>
          </w:tcPr>
          <w:tbl>
            <w:tblPr>
              <w:tblW w:w="9000" w:type="dxa"/>
              <w:shd w:val="clear" w:color="auto" w:fill="5F286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1D31" w14:paraId="6C3D872E" w14:textId="77777777">
              <w:tc>
                <w:tcPr>
                  <w:tcW w:w="0" w:type="auto"/>
                  <w:shd w:val="clear" w:color="auto" w:fill="AA8DAB"/>
                  <w:hideMark/>
                </w:tcPr>
                <w:p w14:paraId="2F47B027" w14:textId="683A5B34" w:rsidR="00201D31" w:rsidRDefault="00201D31"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0649991A" wp14:editId="5CCAB97A">
                        <wp:extent cx="1801495" cy="546100"/>
                        <wp:effectExtent l="0" t="0" r="0" b="0"/>
                        <wp:docPr id="5" name="Picture 5" descr="Connect with 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nnect with 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495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1D5782"/>
                    </w:rPr>
                    <w:drawing>
                      <wp:inline distT="0" distB="0" distL="0" distR="0" wp14:anchorId="50833902" wp14:editId="0C7A5571">
                        <wp:extent cx="1187450" cy="546100"/>
                        <wp:effectExtent l="0" t="0" r="0" b="0"/>
                        <wp:docPr id="4" name="Picture 4" descr="facebook">
                          <a:hlinkClick xmlns:a="http://schemas.openxmlformats.org/drawingml/2006/main" r:id="rId20" tgtFrame="_blank" tooltip="Faceboo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1D5782"/>
                    </w:rPr>
                    <w:drawing>
                      <wp:inline distT="0" distB="0" distL="0" distR="0" wp14:anchorId="552EF544" wp14:editId="63FC1196">
                        <wp:extent cx="1187450" cy="546100"/>
                        <wp:effectExtent l="0" t="0" r="0" b="0"/>
                        <wp:docPr id="3" name="Picture 3" descr="twitter">
                          <a:hlinkClick xmlns:a="http://schemas.openxmlformats.org/drawingml/2006/main" r:id="rId22" tgtFrame="_blank" tooltip="Twitter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1D5782"/>
                    </w:rPr>
                    <w:drawing>
                      <wp:inline distT="0" distB="0" distL="0" distR="0" wp14:anchorId="05840EFE" wp14:editId="68629E19">
                        <wp:extent cx="1187450" cy="546100"/>
                        <wp:effectExtent l="0" t="0" r="0" b="0"/>
                        <wp:docPr id="2" name="Picture 2" descr="youtube">
                          <a:hlinkClick xmlns:a="http://schemas.openxmlformats.org/drawingml/2006/main" r:id="rId24" tgtFrame="_blank" tooltip="YouTub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1D31" w14:paraId="7A7A75D4" w14:textId="77777777">
              <w:tc>
                <w:tcPr>
                  <w:tcW w:w="0" w:type="auto"/>
                  <w:shd w:val="clear" w:color="auto" w:fill="5F2861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0"/>
                    <w:gridCol w:w="3360"/>
                  </w:tblGrid>
                  <w:tr w:rsidR="00201D31" w14:paraId="22D68DE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0"/>
                        </w:tblGrid>
                        <w:tr w:rsidR="00201D31" w14:paraId="05DA2597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0F77E6B3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>We're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 England's independent health and adult social care regulator.</w:t>
                              </w:r>
                            </w:p>
                          </w:tc>
                        </w:tr>
                        <w:tr w:rsidR="00201D31" w14:paraId="7727323A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14:paraId="1CE0CD0D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We monitor,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inspect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and regulate services to make sure they meet standards of quality and safety and we publish what we find, including performance ratings to help people choose care.</w:t>
                              </w:r>
                            </w:p>
                          </w:tc>
                        </w:tr>
                        <w:tr w:rsidR="00201D31" w14:paraId="757EC324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14:paraId="35BED85A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Find out more about our work: 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u w:val="none"/>
                                  </w:rPr>
                                  <w:t>www.cqc.org.uk</w:t>
                                </w:r>
                              </w:hyperlink>
                            </w:p>
                          </w:tc>
                        </w:tr>
                      </w:tbl>
                      <w:p w14:paraId="1B11431A" w14:textId="77777777" w:rsidR="00201D31" w:rsidRDefault="00201D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</w:tblGrid>
                        <w:tr w:rsidR="00201D31" w14:paraId="64A36D32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0047FC37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Contacting CQC:</w:t>
                              </w:r>
                            </w:p>
                          </w:tc>
                        </w:tr>
                        <w:tr w:rsidR="00201D31" w14:paraId="776CBAD9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6CA0FF3D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2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u w:val="none"/>
                                  </w:rPr>
                                  <w:t>General enquiries</w:t>
                                </w:r>
                              </w:hyperlink>
                            </w:p>
                          </w:tc>
                        </w:tr>
                        <w:tr w:rsidR="00201D31" w14:paraId="08E0AA3B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149020E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2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u w:val="none"/>
                                  </w:rPr>
                                  <w:t>Media enquiries</w:t>
                                </w:r>
                              </w:hyperlink>
                            </w:p>
                          </w:tc>
                        </w:tr>
                        <w:tr w:rsidR="00201D31" w14:paraId="51D367E4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DEF566D" w14:textId="77777777" w:rsidR="00201D31" w:rsidRDefault="00201D31">
                              <w:pPr>
                                <w:pStyle w:val="xgdp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Parliamentarians: </w:t>
                              </w:r>
                              <w:hyperlink r:id="rId2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  <w:u w:val="none"/>
                                  </w:rPr>
                                  <w:t>Email our Parliamentary Government and Stakeholder Engagement team</w:t>
                                </w:r>
                              </w:hyperlink>
                            </w:p>
                          </w:tc>
                        </w:tr>
                      </w:tbl>
                      <w:p w14:paraId="36457CEE" w14:textId="77777777" w:rsidR="00201D31" w:rsidRDefault="00201D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0EAFC9" w14:textId="77777777" w:rsidR="00201D31" w:rsidRDefault="00201D3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72E9E" w14:textId="77777777" w:rsidR="00201D31" w:rsidRDefault="00201D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85BB49" w14:textId="312C1FF6" w:rsidR="00201D31" w:rsidRDefault="00201D31" w:rsidP="00201D3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63FDF38" wp14:editId="33BE9378">
            <wp:extent cx="13335" cy="1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41A7" w14:textId="77777777" w:rsidR="0001247E" w:rsidRDefault="0001247E"/>
    <w:sectPr w:rsidR="0001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C550F"/>
    <w:multiLevelType w:val="multilevel"/>
    <w:tmpl w:val="E4D0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31"/>
    <w:rsid w:val="0001247E"/>
    <w:rsid w:val="002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26E6"/>
  <w15:chartTrackingRefBased/>
  <w15:docId w15:val="{8FB124DD-5E19-4A00-B261-D0272F6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3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D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D31"/>
    <w:pPr>
      <w:spacing w:before="100" w:beforeAutospacing="1" w:after="100" w:afterAutospacing="1"/>
    </w:pPr>
  </w:style>
  <w:style w:type="paragraph" w:customStyle="1" w:styleId="xgdp">
    <w:name w:val="x_gd_p"/>
    <w:basedOn w:val="Normal"/>
    <w:uiPriority w:val="99"/>
    <w:semiHidden/>
    <w:rsid w:val="00201D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/location/1-114173212" TargetMode="External"/><Relationship Id="rId13" Type="http://schemas.openxmlformats.org/officeDocument/2006/relationships/hyperlink" Target="http://www.cqc.org.uk/location/1-119738809" TargetMode="External"/><Relationship Id="rId18" Type="http://schemas.openxmlformats.org/officeDocument/2006/relationships/hyperlink" Target="http://www.cqc.org.uk/email-alerts/administer-subscriptions/UiRpbbMmHqO2rlfG7z1nW38Hy-MmtE4oHzSaNfY9UB8" TargetMode="External"/><Relationship Id="rId26" Type="http://schemas.openxmlformats.org/officeDocument/2006/relationships/hyperlink" Target="http://www.cqc.org.u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gov.uk/coronavirus" TargetMode="External"/><Relationship Id="rId12" Type="http://schemas.openxmlformats.org/officeDocument/2006/relationships/hyperlink" Target="http://www.cqc.org.uk/location/1-119738825" TargetMode="External"/><Relationship Id="rId17" Type="http://schemas.openxmlformats.org/officeDocument/2006/relationships/hyperlink" Target="https://www.cqc.org.uk/what-we-do/services-we-regulate/defence-medical-services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cqc.org.uk/guidance-providers/childrens-services/inspecting-childrens-services" TargetMode="External"/><Relationship Id="rId20" Type="http://schemas.openxmlformats.org/officeDocument/2006/relationships/hyperlink" Target="https://www.facebook.com/CareQualityCommission" TargetMode="External"/><Relationship Id="rId29" Type="http://schemas.openxmlformats.org/officeDocument/2006/relationships/hyperlink" Target="mailto:Parliamentaryaffairs@cqc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qc.org.uk/coronavirus" TargetMode="External"/><Relationship Id="rId11" Type="http://schemas.openxmlformats.org/officeDocument/2006/relationships/hyperlink" Target="http://www.cqc.org.uk/location/1-119738825" TargetMode="External"/><Relationship Id="rId24" Type="http://schemas.openxmlformats.org/officeDocument/2006/relationships/hyperlink" Target="https://www.youtube.com/user/cqcdigitalcomms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cqc.org.uk/guidance-providers/criminal-justice-system/secure-setting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cqc.org.uk/media/our-media-office" TargetMode="External"/><Relationship Id="rId10" Type="http://schemas.openxmlformats.org/officeDocument/2006/relationships/hyperlink" Target="http://www.cqc.org.uk/location/1-126240769" TargetMode="External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qc.org.uk/location/1-114173212" TargetMode="External"/><Relationship Id="rId14" Type="http://schemas.openxmlformats.org/officeDocument/2006/relationships/hyperlink" Target="http://www.cqc.org.uk/location/1-119738809" TargetMode="External"/><Relationship Id="rId22" Type="http://schemas.openxmlformats.org/officeDocument/2006/relationships/hyperlink" Target="https://twitter.com/carequalitycomm" TargetMode="External"/><Relationship Id="rId27" Type="http://schemas.openxmlformats.org/officeDocument/2006/relationships/hyperlink" Target="http://www.cqc.org.uk/content/contact-us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2020-05-05T09:25:00Z</dcterms:created>
  <dcterms:modified xsi:type="dcterms:W3CDTF">2020-05-05T09:27:00Z</dcterms:modified>
</cp:coreProperties>
</file>