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043C" w14:textId="0B0CF1FE" w:rsidR="00927FB3" w:rsidRDefault="00927FB3" w:rsidP="00927FB3">
      <w:r>
        <w:rPr>
          <w:lang w:val="en-US"/>
        </w:rPr>
        <w:t xml:space="preserve">Towergate Insurance are here to support </w:t>
      </w:r>
      <w:r w:rsidR="00736589">
        <w:rPr>
          <w:lang w:val="en-US"/>
        </w:rPr>
        <w:t>Surrey Care Association</w:t>
      </w:r>
      <w:r>
        <w:rPr>
          <w:lang w:val="en-US"/>
        </w:rPr>
        <w:t xml:space="preserve"> members during this difficult time. We have recently launched our dedicated COVID-19 information </w:t>
      </w:r>
      <w:proofErr w:type="spellStart"/>
      <w:r>
        <w:rPr>
          <w:lang w:val="en-US"/>
        </w:rPr>
        <w:t>centre</w:t>
      </w:r>
      <w:proofErr w:type="spellEnd"/>
      <w:r>
        <w:rPr>
          <w:lang w:val="en-US"/>
        </w:rPr>
        <w:t xml:space="preserve"> that is available for </w:t>
      </w:r>
      <w:r w:rsidR="00736589">
        <w:rPr>
          <w:lang w:val="en-US"/>
        </w:rPr>
        <w:t>Surrey Care</w:t>
      </w:r>
      <w:r w:rsidR="002128FA">
        <w:rPr>
          <w:lang w:val="en-US"/>
        </w:rPr>
        <w:t xml:space="preserve"> </w:t>
      </w:r>
      <w:r w:rsidR="00736589">
        <w:rPr>
          <w:lang w:val="en-US"/>
        </w:rPr>
        <w:t xml:space="preserve">Association </w:t>
      </w:r>
      <w:r>
        <w:rPr>
          <w:lang w:val="en-US"/>
        </w:rPr>
        <w:t xml:space="preserve">members to utilize. This online hub includes a link to a free Health and Safety and Employment Law hub provided by our commercial partners, Ellis Whittam, as well as there being many business planning articles and risk alerts available for you to download, to advise, guide and support you in this unprecedented situation. Visit </w:t>
      </w:r>
      <w:hyperlink r:id="rId7" w:history="1">
        <w:r>
          <w:rPr>
            <w:rStyle w:val="Hyperlink"/>
          </w:rPr>
          <w:t>www.towergate.com/covid-19-updates</w:t>
        </w:r>
      </w:hyperlink>
      <w:r>
        <w:t xml:space="preserve"> </w:t>
      </w:r>
    </w:p>
    <w:p w14:paraId="4E704BDC" w14:textId="77777777" w:rsidR="00927FB3" w:rsidRDefault="00927FB3" w:rsidP="00927FB3"/>
    <w:p w14:paraId="451B1D80" w14:textId="59002898" w:rsidR="00927FB3" w:rsidRDefault="00927FB3" w:rsidP="00927FB3">
      <w:r>
        <w:t>For members who are customers of Towergate Insurance, you have access to Markel Law hub with your insurance policy. Containing a range of useful content regarding employment and business law, they too have launched their own Covid-19 hub to address the legal concerns you may have during this unprecedent time. You can find the login details within your Schedule of Insurance</w:t>
      </w:r>
      <w:r w:rsidR="00817EEA">
        <w:t>.</w:t>
      </w:r>
    </w:p>
    <w:p w14:paraId="76223F62" w14:textId="1AE68F96" w:rsidR="00CA71F4" w:rsidRDefault="00CA71F4" w:rsidP="00927FB3"/>
    <w:p w14:paraId="1A1F2012" w14:textId="56CB7B04" w:rsidR="00CA71F4" w:rsidRDefault="00CA71F4" w:rsidP="00927FB3">
      <w:r>
        <w:t xml:space="preserve">If you have any queries, please contact Simon Shaw on </w:t>
      </w:r>
      <w:r w:rsidR="00ED6E10" w:rsidRPr="00A821F4">
        <w:rPr>
          <w:color w:val="000000" w:themeColor="text1"/>
        </w:rPr>
        <w:t>07483 930205</w:t>
      </w:r>
      <w:r w:rsidR="00ED6E10">
        <w:rPr>
          <w:color w:val="000000" w:themeColor="text1"/>
        </w:rPr>
        <w:t xml:space="preserve"> </w:t>
      </w:r>
      <w:r>
        <w:rPr>
          <w:color w:val="000000" w:themeColor="text1"/>
        </w:rPr>
        <w:t xml:space="preserve">or </w:t>
      </w:r>
      <w:r>
        <w:t xml:space="preserve">Richard Barnes on </w:t>
      </w:r>
      <w:r>
        <w:rPr>
          <w:lang w:eastAsia="en-GB"/>
        </w:rPr>
        <w:t>07768 314298.</w:t>
      </w:r>
      <w:bookmarkStart w:id="0" w:name="_GoBack"/>
      <w:bookmarkEnd w:id="0"/>
    </w:p>
    <w:p w14:paraId="3C478487" w14:textId="77777777" w:rsidR="00927FB3" w:rsidRDefault="00927FB3" w:rsidP="00927FB3"/>
    <w:p w14:paraId="1EB3FE65" w14:textId="77777777" w:rsidR="00927FB3" w:rsidRPr="00074CC6" w:rsidRDefault="00927FB3" w:rsidP="00927FB3">
      <w:pPr>
        <w:pStyle w:val="NormalWeb"/>
        <w:tabs>
          <w:tab w:val="left" w:pos="1695"/>
        </w:tabs>
        <w:rPr>
          <w:rFonts w:asciiTheme="minorHAnsi" w:hAnsiTheme="minorHAnsi" w:cs="Times New Roman"/>
        </w:rPr>
      </w:pPr>
      <w:r w:rsidRPr="00074CC6">
        <w:rPr>
          <w:rFonts w:asciiTheme="minorHAnsi" w:hAnsiTheme="minorHAnsi" w:cs="Times New Roman"/>
          <w:sz w:val="16"/>
          <w:szCs w:val="16"/>
        </w:rPr>
        <w:t xml:space="preserve">Towergate </w:t>
      </w:r>
      <w:r>
        <w:rPr>
          <w:rFonts w:asciiTheme="minorHAnsi" w:hAnsiTheme="minorHAnsi" w:cs="Times New Roman"/>
          <w:sz w:val="16"/>
          <w:szCs w:val="16"/>
        </w:rPr>
        <w:t xml:space="preserve">Insurance Brokers </w:t>
      </w:r>
      <w:r w:rsidRPr="00074CC6">
        <w:rPr>
          <w:rFonts w:asciiTheme="minorHAnsi" w:hAnsiTheme="minorHAnsi" w:cs="Times New Roman"/>
          <w:sz w:val="16"/>
          <w:szCs w:val="16"/>
        </w:rPr>
        <w:t xml:space="preserve">and Towergate Insurance are trading names of </w:t>
      </w:r>
      <w:r w:rsidRPr="00074CC6">
        <w:rPr>
          <w:sz w:val="16"/>
          <w:szCs w:val="16"/>
        </w:rPr>
        <w:t>Towergate Underwriting Group Limited. Registered in England No. 4043759. Registered Address</w:t>
      </w:r>
      <w:r w:rsidRPr="00074CC6">
        <w:rPr>
          <w:rFonts w:cstheme="minorHAnsi"/>
          <w:sz w:val="16"/>
          <w:szCs w:val="16"/>
        </w:rPr>
        <w:t>: 1 Minster Court, Mincing Lane, London EC3R 7AA.</w:t>
      </w:r>
      <w:r w:rsidRPr="00074CC6">
        <w:rPr>
          <w:sz w:val="16"/>
          <w:szCs w:val="16"/>
        </w:rPr>
        <w:t xml:space="preserve"> Authorised and Regulated by the Financial Conduct Authority</w:t>
      </w:r>
      <w:r>
        <w:rPr>
          <w:sz w:val="16"/>
        </w:rPr>
        <w:t xml:space="preserve">. </w:t>
      </w:r>
    </w:p>
    <w:p w14:paraId="7A3329E0" w14:textId="77777777" w:rsidR="00D819BF" w:rsidRDefault="00D819BF"/>
    <w:sectPr w:rsidR="00D81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B3"/>
    <w:rsid w:val="000C49DF"/>
    <w:rsid w:val="002128FA"/>
    <w:rsid w:val="00331851"/>
    <w:rsid w:val="00736589"/>
    <w:rsid w:val="00817EEA"/>
    <w:rsid w:val="00927FB3"/>
    <w:rsid w:val="00CA71F4"/>
    <w:rsid w:val="00D819BF"/>
    <w:rsid w:val="00E55249"/>
    <w:rsid w:val="00ED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C8A0"/>
  <w15:chartTrackingRefBased/>
  <w15:docId w15:val="{3D89AF5C-0080-4261-8135-3D33466C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7F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FB3"/>
    <w:rPr>
      <w:color w:val="0563C1"/>
      <w:u w:val="single"/>
    </w:rPr>
  </w:style>
  <w:style w:type="paragraph" w:styleId="NormalWeb">
    <w:name w:val="Normal (Web)"/>
    <w:basedOn w:val="Normal"/>
    <w:uiPriority w:val="99"/>
    <w:unhideWhenUsed/>
    <w:rsid w:val="00927FB3"/>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owergate.com/covid-19-upd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59C2F4EDDA7468D2F657A7F39A830" ma:contentTypeVersion="13" ma:contentTypeDescription="Create a new document." ma:contentTypeScope="" ma:versionID="ade037a3b648c8dceb1372f4624c3599">
  <xsd:schema xmlns:xsd="http://www.w3.org/2001/XMLSchema" xmlns:xs="http://www.w3.org/2001/XMLSchema" xmlns:p="http://schemas.microsoft.com/office/2006/metadata/properties" xmlns:ns3="054c5e18-9314-4f65-98fd-31c8f76d8cce" xmlns:ns4="1860479f-1ede-4b11-883c-f57ab1178f84" targetNamespace="http://schemas.microsoft.com/office/2006/metadata/properties" ma:root="true" ma:fieldsID="0ac4144074ac6c3f2dc700c926294b15" ns3:_="" ns4:_="">
    <xsd:import namespace="054c5e18-9314-4f65-98fd-31c8f76d8cce"/>
    <xsd:import namespace="1860479f-1ede-4b11-883c-f57ab1178f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c5e18-9314-4f65-98fd-31c8f76d8c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0479f-1ede-4b11-883c-f57ab1178f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0B8BA-0B7E-4E5F-98E3-AE01576414D5}">
  <ds:schemaRefs>
    <ds:schemaRef ds:uri="http://schemas.microsoft.com/office/2006/documentManagement/types"/>
    <ds:schemaRef ds:uri="http://purl.org/dc/elements/1.1/"/>
    <ds:schemaRef ds:uri="http://schemas.microsoft.com/office/2006/metadata/properties"/>
    <ds:schemaRef ds:uri="054c5e18-9314-4f65-98fd-31c8f76d8cce"/>
    <ds:schemaRef ds:uri="http://purl.org/dc/terms/"/>
    <ds:schemaRef ds:uri="1860479f-1ede-4b11-883c-f57ab1178f84"/>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CAE2706-795B-49F1-BBC4-6AFA366D1FB2}">
  <ds:schemaRefs>
    <ds:schemaRef ds:uri="http://schemas.microsoft.com/sharepoint/v3/contenttype/forms"/>
  </ds:schemaRefs>
</ds:datastoreItem>
</file>

<file path=customXml/itemProps3.xml><?xml version="1.0" encoding="utf-8"?>
<ds:datastoreItem xmlns:ds="http://schemas.openxmlformats.org/officeDocument/2006/customXml" ds:itemID="{AFC419EE-BEC3-4E66-9474-C699F9718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c5e18-9314-4f65-98fd-31c8f76d8cce"/>
    <ds:schemaRef ds:uri="1860479f-1ede-4b11-883c-f57ab1178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Bernabe</dc:creator>
  <cp:keywords/>
  <dc:description/>
  <cp:lastModifiedBy>Helen Bernabe</cp:lastModifiedBy>
  <cp:revision>7</cp:revision>
  <dcterms:created xsi:type="dcterms:W3CDTF">2020-04-09T11:30:00Z</dcterms:created>
  <dcterms:modified xsi:type="dcterms:W3CDTF">2020-04-09T13:20:00Z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0x010100D0B59C2F4EDDA7468D2F657A7F39A830</vt:lpwstr>
  </property>
</Properties>
</file>