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93E8D" w14:textId="77777777" w:rsidR="004831B5" w:rsidRDefault="004831B5"/>
    <w:p w14:paraId="024986CC" w14:textId="367490F1" w:rsidR="0001247E" w:rsidRDefault="004831B5">
      <w:r>
        <w:t>Interim arrangement</w:t>
      </w:r>
    </w:p>
    <w:p w14:paraId="0524A220" w14:textId="66C1DE67" w:rsidR="004831B5" w:rsidRDefault="004831B5">
      <w:r>
        <w:t>15</w:t>
      </w:r>
      <w:r w:rsidRPr="004831B5">
        <w:rPr>
          <w:vertAlign w:val="superscript"/>
        </w:rPr>
        <w:t>th</w:t>
      </w:r>
      <w:r>
        <w:t xml:space="preserve"> April 2020</w:t>
      </w:r>
    </w:p>
    <w:p w14:paraId="367DF75A" w14:textId="1986FAAF" w:rsidR="004831B5" w:rsidRDefault="004831B5"/>
    <w:p w14:paraId="6A4BCDE2" w14:textId="79264DC9" w:rsidR="004831B5" w:rsidRDefault="004831B5"/>
    <w:p w14:paraId="4D830D6F" w14:textId="77777777" w:rsidR="004831B5" w:rsidRDefault="004831B5"/>
    <w:p w14:paraId="562C01B8" w14:textId="714ACAA7" w:rsidR="004831B5" w:rsidRDefault="004831B5"/>
    <w:p w14:paraId="2CB5C995" w14:textId="37A72714" w:rsidR="004831B5" w:rsidRDefault="004831B5" w:rsidP="004831B5">
      <w:pPr>
        <w:pStyle w:val="NormalWeb"/>
        <w:rPr>
          <w:color w:val="201F1E"/>
          <w:sz w:val="24"/>
          <w:szCs w:val="24"/>
          <w:bdr w:val="none" w:sz="0" w:space="0" w:color="auto" w:frame="1"/>
        </w:rPr>
      </w:pPr>
      <w:r>
        <w:rPr>
          <w:color w:val="201F1E"/>
          <w:sz w:val="24"/>
          <w:szCs w:val="24"/>
          <w:bdr w:val="none" w:sz="0" w:space="0" w:color="auto" w:frame="1"/>
        </w:rPr>
        <w:t xml:space="preserve">Dear Surrey Care Provider, </w:t>
      </w:r>
    </w:p>
    <w:p w14:paraId="2292F63F" w14:textId="77777777" w:rsidR="004831B5" w:rsidRDefault="004831B5" w:rsidP="004831B5">
      <w:pPr>
        <w:pStyle w:val="NormalWeb"/>
        <w:rPr>
          <w:color w:val="000000"/>
          <w:sz w:val="24"/>
          <w:szCs w:val="24"/>
        </w:rPr>
      </w:pPr>
    </w:p>
    <w:p w14:paraId="5503124C" w14:textId="77777777" w:rsidR="004831B5" w:rsidRDefault="004831B5" w:rsidP="004831B5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1E1DE26" w14:textId="77777777" w:rsidR="004831B5" w:rsidRDefault="004831B5" w:rsidP="004831B5">
      <w:pPr>
        <w:pStyle w:val="NormalWeb"/>
        <w:rPr>
          <w:color w:val="000000"/>
          <w:sz w:val="24"/>
          <w:szCs w:val="24"/>
        </w:rPr>
      </w:pPr>
      <w:r>
        <w:rPr>
          <w:color w:val="201F1E"/>
          <w:sz w:val="24"/>
          <w:szCs w:val="24"/>
          <w:bdr w:val="none" w:sz="0" w:space="0" w:color="auto" w:frame="1"/>
        </w:rPr>
        <w:t xml:space="preserve">The NHS have recently soft-launched a system for testing </w:t>
      </w:r>
      <w:r>
        <w:rPr>
          <w:b/>
          <w:bCs/>
          <w:color w:val="201F1E"/>
          <w:sz w:val="24"/>
          <w:szCs w:val="24"/>
          <w:bdr w:val="none" w:sz="0" w:space="0" w:color="auto" w:frame="1"/>
        </w:rPr>
        <w:t>Surrey</w:t>
      </w:r>
      <w:r>
        <w:rPr>
          <w:color w:val="201F1E"/>
          <w:sz w:val="24"/>
          <w:szCs w:val="24"/>
          <w:bdr w:val="none" w:sz="0" w:space="0" w:color="auto" w:frame="1"/>
        </w:rPr>
        <w:t xml:space="preserve"> staff and, </w:t>
      </w:r>
      <w:r>
        <w:rPr>
          <w:b/>
          <w:bCs/>
          <w:color w:val="201F1E"/>
          <w:sz w:val="24"/>
          <w:szCs w:val="24"/>
          <w:bdr w:val="none" w:sz="0" w:space="0" w:color="auto" w:frame="1"/>
        </w:rPr>
        <w:t xml:space="preserve">as an </w:t>
      </w:r>
      <w:r>
        <w:rPr>
          <w:b/>
          <w:bCs/>
          <w:color w:val="201F1E"/>
          <w:sz w:val="24"/>
          <w:szCs w:val="24"/>
          <w:u w:val="single"/>
          <w:bdr w:val="none" w:sz="0" w:space="0" w:color="auto" w:frame="1"/>
        </w:rPr>
        <w:t>interim arrangement,</w:t>
      </w:r>
      <w:r>
        <w:rPr>
          <w:b/>
          <w:bCs/>
          <w:color w:val="201F1E"/>
          <w:sz w:val="24"/>
          <w:szCs w:val="24"/>
          <w:bdr w:val="none" w:sz="0" w:space="0" w:color="auto" w:frame="1"/>
        </w:rPr>
        <w:t xml:space="preserve"> whilst a more formal process is agreed across the system,</w:t>
      </w:r>
      <w:r>
        <w:rPr>
          <w:color w:val="201F1E"/>
          <w:sz w:val="24"/>
          <w:szCs w:val="24"/>
          <w:bdr w:val="none" w:sz="0" w:space="0" w:color="auto" w:frame="1"/>
        </w:rPr>
        <w:t xml:space="preserve"> they are happy for social care staff to directly self-refer into it.</w:t>
      </w:r>
    </w:p>
    <w:p w14:paraId="01145145" w14:textId="77777777" w:rsidR="004831B5" w:rsidRDefault="004831B5" w:rsidP="004831B5">
      <w:pPr>
        <w:pStyle w:val="NormalWeb"/>
        <w:rPr>
          <w:color w:val="000000"/>
          <w:sz w:val="24"/>
          <w:szCs w:val="24"/>
        </w:rPr>
      </w:pPr>
      <w:r>
        <w:rPr>
          <w:color w:val="201F1E"/>
          <w:sz w:val="24"/>
          <w:szCs w:val="24"/>
          <w:bdr w:val="none" w:sz="0" w:space="0" w:color="auto" w:frame="1"/>
        </w:rPr>
        <w:t> </w:t>
      </w:r>
    </w:p>
    <w:p w14:paraId="037E621E" w14:textId="77777777" w:rsidR="004831B5" w:rsidRDefault="004831B5" w:rsidP="004831B5">
      <w:pPr>
        <w:pStyle w:val="NormalWeb"/>
        <w:rPr>
          <w:color w:val="000000"/>
          <w:sz w:val="24"/>
          <w:szCs w:val="24"/>
        </w:rPr>
      </w:pPr>
      <w:r>
        <w:rPr>
          <w:color w:val="201F1E"/>
          <w:sz w:val="24"/>
          <w:szCs w:val="24"/>
          <w:bdr w:val="none" w:sz="0" w:space="0" w:color="auto" w:frame="1"/>
        </w:rPr>
        <w:t>The details of how to access testing are in the attached document – although it talks about NHS workers, social care staff should also be able to self-register in the same way. Once registered, staff will be assessed for eligibility, and, if eligible, will be contacted to arrange testing.</w:t>
      </w:r>
    </w:p>
    <w:p w14:paraId="2286C629" w14:textId="77777777" w:rsidR="004831B5" w:rsidRDefault="004831B5" w:rsidP="004831B5">
      <w:pPr>
        <w:pStyle w:val="NormalWeb"/>
        <w:rPr>
          <w:color w:val="000000"/>
          <w:sz w:val="24"/>
          <w:szCs w:val="24"/>
        </w:rPr>
      </w:pPr>
      <w:r>
        <w:rPr>
          <w:color w:val="201F1E"/>
          <w:sz w:val="24"/>
          <w:szCs w:val="24"/>
          <w:bdr w:val="none" w:sz="0" w:space="0" w:color="auto" w:frame="1"/>
        </w:rPr>
        <w:t> </w:t>
      </w:r>
    </w:p>
    <w:p w14:paraId="276CC6C8" w14:textId="77777777" w:rsidR="004831B5" w:rsidRDefault="004831B5" w:rsidP="004831B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Yours,</w:t>
      </w:r>
    </w:p>
    <w:p w14:paraId="13129D78" w14:textId="77777777" w:rsidR="004831B5" w:rsidRDefault="004831B5" w:rsidP="004831B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 </w:t>
      </w:r>
    </w:p>
    <w:p w14:paraId="4C2FC645" w14:textId="77777777" w:rsidR="004831B5" w:rsidRDefault="004831B5" w:rsidP="004831B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Steve</w:t>
      </w:r>
    </w:p>
    <w:p w14:paraId="5FD613B4" w14:textId="77777777" w:rsidR="004831B5" w:rsidRDefault="004831B5" w:rsidP="004831B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 </w:t>
      </w:r>
    </w:p>
    <w:p w14:paraId="32BEBF40" w14:textId="77777777" w:rsidR="004831B5" w:rsidRDefault="004831B5" w:rsidP="004831B5">
      <w:pPr>
        <w:pStyle w:val="NormalWeb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Steven Bow MPH</w:t>
      </w:r>
    </w:p>
    <w:p w14:paraId="5ABBD270" w14:textId="77777777" w:rsidR="004831B5" w:rsidRDefault="004831B5" w:rsidP="004831B5">
      <w:pPr>
        <w:pStyle w:val="NormalWeb"/>
        <w:rPr>
          <w:color w:val="000000"/>
        </w:rPr>
      </w:pPr>
      <w:r>
        <w:rPr>
          <w:color w:val="000000"/>
          <w:shd w:val="clear" w:color="auto" w:fill="FFFFFF"/>
        </w:rPr>
        <w:t>Duty Specialty Registrar</w:t>
      </w:r>
    </w:p>
    <w:p w14:paraId="5D4D6E90" w14:textId="77777777" w:rsidR="004831B5" w:rsidRDefault="004831B5"/>
    <w:sectPr w:rsidR="004831B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91D54" w14:textId="77777777" w:rsidR="00DB0B4B" w:rsidRDefault="00DB0B4B" w:rsidP="004831B5">
      <w:pPr>
        <w:spacing w:after="0" w:line="240" w:lineRule="auto"/>
      </w:pPr>
      <w:r>
        <w:separator/>
      </w:r>
    </w:p>
  </w:endnote>
  <w:endnote w:type="continuationSeparator" w:id="0">
    <w:p w14:paraId="195AF021" w14:textId="77777777" w:rsidR="00DB0B4B" w:rsidRDefault="00DB0B4B" w:rsidP="004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2070C" w14:textId="77777777" w:rsidR="00DB0B4B" w:rsidRDefault="00DB0B4B" w:rsidP="004831B5">
      <w:pPr>
        <w:spacing w:after="0" w:line="240" w:lineRule="auto"/>
      </w:pPr>
      <w:r>
        <w:separator/>
      </w:r>
    </w:p>
  </w:footnote>
  <w:footnote w:type="continuationSeparator" w:id="0">
    <w:p w14:paraId="667A10B5" w14:textId="77777777" w:rsidR="00DB0B4B" w:rsidRDefault="00DB0B4B" w:rsidP="0048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BE3D" w14:textId="702C5D41" w:rsidR="004831B5" w:rsidRDefault="004831B5">
    <w:pPr>
      <w:pStyle w:val="Header"/>
    </w:pPr>
    <w:r>
      <w:rPr>
        <w:noProof/>
      </w:rPr>
      <w:drawing>
        <wp:inline distT="0" distB="0" distL="0" distR="0" wp14:anchorId="71026D7D" wp14:editId="00AC5547">
          <wp:extent cx="3469993" cy="818866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851" cy="819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5"/>
    <w:rsid w:val="0001247E"/>
    <w:rsid w:val="004831B5"/>
    <w:rsid w:val="00D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10465"/>
  <w15:chartTrackingRefBased/>
  <w15:docId w15:val="{4A4256AB-784E-4D25-A92F-22BB66E3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1B5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B5"/>
  </w:style>
  <w:style w:type="paragraph" w:styleId="Footer">
    <w:name w:val="footer"/>
    <w:basedOn w:val="Normal"/>
    <w:link w:val="FooterChar"/>
    <w:uiPriority w:val="99"/>
    <w:unhideWhenUsed/>
    <w:rsid w:val="0048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</dc:creator>
  <cp:keywords/>
  <dc:description/>
  <cp:lastModifiedBy>SCA</cp:lastModifiedBy>
  <cp:revision>1</cp:revision>
  <dcterms:created xsi:type="dcterms:W3CDTF">2020-04-15T16:25:00Z</dcterms:created>
  <dcterms:modified xsi:type="dcterms:W3CDTF">2020-04-15T16:28:00Z</dcterms:modified>
</cp:coreProperties>
</file>