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900" w:type="dxa"/>
        <w:jc w:val="center"/>
        <w:tblLayout w:type="autofit"/>
        <w:tblCellMar>
          <w:top w:w="0" w:type="dxa"/>
          <w:left w:w="0" w:type="dxa"/>
          <w:bottom w:w="0" w:type="dxa"/>
          <w:right w:w="0" w:type="dxa"/>
        </w:tblCellMar>
      </w:tblPr>
      <w:tblGrid>
        <w:gridCol w:w="9900"/>
      </w:tblGrid>
      <w:tr>
        <w:trPr>
          <w:jc w:val="center"/>
        </w:trPr>
        <w:tc>
          <w:tcPr>
            <w:tcW w:w="0" w:type="auto"/>
            <w:tcMar>
              <w:top w:w="0" w:type="dxa"/>
              <w:left w:w="150" w:type="dxa"/>
              <w:bottom w:w="0" w:type="dxa"/>
              <w:right w:w="150" w:type="dxa"/>
            </w:tcMar>
          </w:tcPr>
          <w:tbl>
            <w:tblPr>
              <w:tblStyle w:val="9"/>
              <w:tblW w:w="5000" w:type="pct"/>
              <w:jc w:val="center"/>
              <w:tblLayout w:type="autofit"/>
              <w:tblCellMar>
                <w:top w:w="0" w:type="dxa"/>
                <w:left w:w="0" w:type="dxa"/>
                <w:bottom w:w="0" w:type="dxa"/>
                <w:right w:w="0" w:type="dxa"/>
              </w:tblCellMar>
            </w:tblPr>
            <w:tblGrid>
              <w:gridCol w:w="9600"/>
            </w:tblGrid>
            <w:tr>
              <w:trPr>
                <w:jc w:val="center"/>
              </w:trPr>
              <w:tc>
                <w:tcPr>
                  <w:tcW w:w="0" w:type="auto"/>
                  <w:vAlign w:val="center"/>
                </w:tcPr>
                <w:tbl>
                  <w:tblPr>
                    <w:tblStyle w:val="9"/>
                    <w:tblW w:w="5000" w:type="pct"/>
                    <w:jc w:val="center"/>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rPr>
                      <w:jc w:val="center"/>
                    </w:trPr>
                    <w:tc>
                      <w:tcPr>
                        <w:tcW w:w="0" w:type="auto"/>
                        <w:vAlign w:val="center"/>
                      </w:tcPr>
                      <w:p>
                        <w:bookmarkStart w:id="0" w:name="_GoBack"/>
                        <w:bookmarkEnd w:id="0"/>
                        <w:r>
                          <w:rPr>
                            <w:rFonts w:ascii="Arial" w:hAnsi="Arial" w:cs="Arial"/>
                            <w:sz w:val="2"/>
                            <w:szCs w:val="2"/>
                            <w:bdr w:val="single" w:color="auto" w:sz="8" w:space="0"/>
                          </w:rPr>
                          <w:drawing>
                            <wp:inline distT="0" distB="0" distL="0" distR="0">
                              <wp:extent cx="13335" cy="95250"/>
                              <wp:effectExtent l="0" t="0" r="5715" b="0"/>
                              <wp:docPr id="9" name="Picture 9"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moved by sen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3335" cy="9525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shd w:val="clear" w:color="auto" w:fill="BB0202"/>
                    <w:tblLayout w:type="autofit"/>
                    <w:tblCellMar>
                      <w:top w:w="0" w:type="dxa"/>
                      <w:left w:w="0" w:type="dxa"/>
                      <w:bottom w:w="0" w:type="dxa"/>
                      <w:right w:w="0" w:type="dxa"/>
                    </w:tblCellMar>
                  </w:tblPr>
                  <w:tblGrid>
                    <w:gridCol w:w="9600"/>
                  </w:tblGrid>
                  <w:tr>
                    <w:tblPrEx>
                      <w:shd w:val="clear" w:color="auto" w:fill="BB0202"/>
                      <w:tblCellMar>
                        <w:top w:w="0" w:type="dxa"/>
                        <w:left w:w="0" w:type="dxa"/>
                        <w:bottom w:w="0" w:type="dxa"/>
                        <w:right w:w="0" w:type="dxa"/>
                      </w:tblCellMar>
                    </w:tblPrEx>
                    <w:trPr>
                      <w:jc w:val="center"/>
                    </w:trPr>
                    <w:tc>
                      <w:tcPr>
                        <w:tcW w:w="0" w:type="auto"/>
                        <w:tcBorders>
                          <w:top w:val="single" w:color="000000" w:sz="12" w:space="0"/>
                          <w:left w:val="single" w:color="000000" w:sz="12" w:space="0"/>
                          <w:bottom w:val="single" w:color="000000" w:sz="12" w:space="0"/>
                          <w:right w:val="single" w:color="000000" w:sz="12" w:space="0"/>
                        </w:tcBorders>
                        <w:shd w:val="clear" w:color="auto" w:fill="BB0202"/>
                        <w:tcMar>
                          <w:top w:w="150" w:type="dxa"/>
                          <w:left w:w="150" w:type="dxa"/>
                          <w:bottom w:w="150" w:type="dxa"/>
                          <w:right w:w="150" w:type="dxa"/>
                        </w:tcMar>
                      </w:tcPr>
                      <w:p>
                        <w:pPr>
                          <w:pStyle w:val="6"/>
                          <w:spacing w:before="0" w:beforeAutospacing="0" w:after="0" w:afterAutospacing="0"/>
                          <w:jc w:val="center"/>
                        </w:pPr>
                        <w:r>
                          <w:rPr>
                            <w:rFonts w:ascii="Arial" w:hAnsi="Arial" w:cs="Arial"/>
                            <w:b/>
                            <w:bCs/>
                            <w:color w:val="FFFFFF"/>
                            <w:sz w:val="45"/>
                            <w:szCs w:val="45"/>
                          </w:rPr>
                          <w:t>Coronavirus Response Funding</w:t>
                        </w:r>
                      </w:p>
                    </w:tc>
                  </w:tr>
                </w:tbl>
                <w:p>
                  <w:pPr>
                    <w:jc w:val="center"/>
                    <w:rPr>
                      <w:rFonts w:eastAsia="Times New Roman"/>
                      <w:sz w:val="20"/>
                      <w:szCs w:val="20"/>
                    </w:rPr>
                  </w:pPr>
                </w:p>
              </w:tc>
            </w:tr>
          </w:tbl>
          <w:p>
            <w:pPr>
              <w:jc w:val="center"/>
              <w:rPr>
                <w:rFonts w:eastAsia="Times New Roman"/>
                <w:sz w:val="20"/>
                <w:szCs w:val="20"/>
              </w:rPr>
            </w:pP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blPrEx>
          <w:tblCellMar>
            <w:top w:w="0" w:type="dxa"/>
            <w:left w:w="0" w:type="dxa"/>
            <w:bottom w:w="0" w:type="dxa"/>
            <w:right w:w="0" w:type="dxa"/>
          </w:tblCellMar>
        </w:tblPrEx>
        <w:trPr>
          <w:jc w:val="center"/>
        </w:trPr>
        <w:tc>
          <w:tcPr>
            <w:tcW w:w="0" w:type="auto"/>
            <w:vAlign w:val="center"/>
          </w:tcPr>
          <w:p>
            <w:r>
              <w:rPr>
                <w:rFonts w:ascii="Arial" w:hAnsi="Arial" w:cs="Arial"/>
                <w:sz w:val="2"/>
                <w:szCs w:val="2"/>
                <w:bdr w:val="single" w:color="auto" w:sz="8" w:space="0"/>
              </w:rPr>
              <w:drawing>
                <wp:inline distT="0" distB="0" distL="0" distR="0">
                  <wp:extent cx="13335" cy="95250"/>
                  <wp:effectExtent l="0" t="0" r="5715" b="0"/>
                  <wp:docPr id="8" name="Picture 8"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moved by sen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3335" cy="9525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rPr>
          <w:jc w:val="center"/>
        </w:trPr>
        <w:tc>
          <w:tcPr>
            <w:tcW w:w="0" w:type="auto"/>
            <w:tcBorders>
              <w:top w:val="single" w:color="18164B" w:sz="8" w:space="0"/>
              <w:left w:val="single" w:color="18164B" w:sz="8" w:space="0"/>
              <w:bottom w:val="single" w:color="18164B" w:sz="8" w:space="0"/>
              <w:right w:val="single" w:color="18164B" w:sz="8" w:space="0"/>
            </w:tcBorders>
            <w:tcMar>
              <w:top w:w="150" w:type="dxa"/>
              <w:left w:w="300" w:type="dxa"/>
              <w:bottom w:w="150" w:type="dxa"/>
              <w:right w:w="300" w:type="dxa"/>
            </w:tcMar>
          </w:tcPr>
          <w:p>
            <w:pPr>
              <w:pStyle w:val="6"/>
              <w:spacing w:before="0" w:beforeAutospacing="0" w:after="0" w:afterAutospacing="0" w:line="330" w:lineRule="atLeast"/>
              <w:jc w:val="both"/>
            </w:pPr>
            <w:r>
              <w:drawing>
                <wp:anchor distT="47625" distB="47625" distL="47625" distR="47625" simplePos="0" relativeHeight="251657216" behindDoc="0" locked="0" layoutInCell="1" allowOverlap="0">
                  <wp:simplePos x="0" y="0"/>
                  <wp:positionH relativeFrom="column">
                    <wp:align>left</wp:align>
                  </wp:positionH>
                  <wp:positionV relativeFrom="line">
                    <wp:posOffset>0</wp:posOffset>
                  </wp:positionV>
                  <wp:extent cx="704850" cy="704850"/>
                  <wp:effectExtent l="0" t="0" r="0" b="0"/>
                  <wp:wrapSquare wrapText="bothSides"/>
                  <wp:docPr id="11" name="Picture 1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moved by se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04850" cy="704850"/>
                          </a:xfrm>
                          <a:prstGeom prst="rect">
                            <a:avLst/>
                          </a:prstGeom>
                          <a:noFill/>
                        </pic:spPr>
                      </pic:pic>
                    </a:graphicData>
                  </a:graphic>
                </wp:anchor>
              </w:drawing>
            </w:r>
            <w:r>
              <w:rPr>
                <w:rFonts w:ascii="Arial" w:hAnsi="Arial" w:cs="Arial"/>
                <w:color w:val="000000"/>
                <w:sz w:val="21"/>
                <w:szCs w:val="21"/>
              </w:rPr>
              <w:t>Donations raised through the Community Foundation’s own local Coronavirus Response Fund, as well as funds made available for distribution in Surrey from the National Emergencies Trust Coronavirus Appeal will support community and voluntary organisations that are assisting some of Surrey’s most vulnerable people at this time.</w:t>
            </w:r>
          </w:p>
          <w:p>
            <w:pPr>
              <w:pStyle w:val="6"/>
              <w:spacing w:before="0" w:beforeAutospacing="0" w:after="0" w:afterAutospacing="0" w:line="330" w:lineRule="atLeast"/>
              <w:jc w:val="both"/>
            </w:pPr>
            <w:r>
              <w:rPr>
                <w:rFonts w:ascii="Arial" w:hAnsi="Arial" w:cs="Arial"/>
                <w:color w:val="000000"/>
                <w:sz w:val="21"/>
                <w:szCs w:val="21"/>
              </w:rPr>
              <w:t> </w:t>
            </w:r>
          </w:p>
          <w:p>
            <w:pPr>
              <w:pStyle w:val="6"/>
              <w:spacing w:before="0" w:beforeAutospacing="0" w:after="0" w:afterAutospacing="0" w:line="330" w:lineRule="atLeast"/>
              <w:jc w:val="both"/>
            </w:pPr>
            <w:r>
              <w:rPr>
                <w:rFonts w:ascii="Arial" w:hAnsi="Arial" w:cs="Arial"/>
                <w:b/>
                <w:bCs/>
                <w:color w:val="18164B"/>
                <w:sz w:val="27"/>
                <w:szCs w:val="27"/>
              </w:rPr>
              <w:t>Fund Aim and Priorities</w:t>
            </w:r>
          </w:p>
          <w:p>
            <w:pPr>
              <w:pStyle w:val="6"/>
              <w:spacing w:before="0" w:beforeAutospacing="0" w:after="0" w:afterAutospacing="0" w:line="330" w:lineRule="atLeast"/>
              <w:jc w:val="both"/>
            </w:pPr>
            <w:r>
              <w:rPr>
                <w:rFonts w:ascii="Arial" w:hAnsi="Arial" w:cs="Arial"/>
                <w:color w:val="000000"/>
                <w:sz w:val="21"/>
                <w:szCs w:val="21"/>
              </w:rPr>
              <w:t xml:space="preserve">To support community and voluntary groups assisting in the relief effort, in easing the immediate difficulties communities are facing and to support their recovery over the coming weeks and months. </w:t>
            </w:r>
          </w:p>
          <w:p>
            <w:pPr>
              <w:pStyle w:val="6"/>
              <w:spacing w:before="0" w:beforeAutospacing="0" w:after="0" w:afterAutospacing="0" w:line="330" w:lineRule="atLeast"/>
              <w:jc w:val="both"/>
            </w:pPr>
            <w:r>
              <w:rPr>
                <w:rFonts w:ascii="Arial" w:hAnsi="Arial" w:cs="Arial"/>
                <w:color w:val="000000"/>
                <w:sz w:val="21"/>
                <w:szCs w:val="21"/>
              </w:rPr>
              <w:t> </w:t>
            </w:r>
          </w:p>
          <w:p>
            <w:pPr>
              <w:pStyle w:val="6"/>
              <w:spacing w:before="0" w:beforeAutospacing="0" w:after="0" w:afterAutospacing="0" w:line="330" w:lineRule="atLeast"/>
              <w:jc w:val="both"/>
            </w:pPr>
            <w:r>
              <w:rPr>
                <w:rFonts w:ascii="Arial" w:hAnsi="Arial" w:cs="Arial"/>
                <w:b/>
                <w:bCs/>
                <w:color w:val="18164B"/>
                <w:sz w:val="21"/>
                <w:szCs w:val="21"/>
              </w:rPr>
              <w:t>Priority will be given to voluntary organisations providing support to the most vulnerable and isolated</w:t>
            </w:r>
            <w:r>
              <w:rPr>
                <w:rFonts w:ascii="Arial" w:hAnsi="Arial" w:cs="Arial"/>
                <w:color w:val="000000"/>
                <w:sz w:val="21"/>
                <w:szCs w:val="21"/>
              </w:rPr>
              <w:t xml:space="preserve">, including: </w:t>
            </w:r>
          </w:p>
          <w:p>
            <w:pPr>
              <w:numPr>
                <w:ilvl w:val="0"/>
                <w:numId w:val="1"/>
              </w:numPr>
              <w:spacing w:line="330" w:lineRule="atLeast"/>
              <w:jc w:val="both"/>
              <w:rPr>
                <w:rFonts w:eastAsia="Times New Roman"/>
                <w:color w:val="000000"/>
              </w:rPr>
            </w:pPr>
            <w:r>
              <w:rPr>
                <w:rFonts w:ascii="Arial" w:hAnsi="Arial" w:eastAsia="Times New Roman" w:cs="Arial"/>
                <w:color w:val="000000"/>
                <w:sz w:val="21"/>
                <w:szCs w:val="21"/>
              </w:rPr>
              <w:t>Older people</w:t>
            </w:r>
          </w:p>
          <w:p>
            <w:pPr>
              <w:numPr>
                <w:ilvl w:val="0"/>
                <w:numId w:val="1"/>
              </w:numPr>
              <w:spacing w:line="330" w:lineRule="atLeast"/>
              <w:jc w:val="both"/>
              <w:rPr>
                <w:rFonts w:eastAsia="Times New Roman"/>
                <w:color w:val="000000"/>
              </w:rPr>
            </w:pPr>
            <w:r>
              <w:rPr>
                <w:rFonts w:ascii="Arial" w:hAnsi="Arial" w:eastAsia="Times New Roman" w:cs="Arial"/>
                <w:color w:val="000000"/>
                <w:sz w:val="21"/>
                <w:szCs w:val="21"/>
              </w:rPr>
              <w:t>People with disabilities</w:t>
            </w:r>
          </w:p>
          <w:p>
            <w:pPr>
              <w:numPr>
                <w:ilvl w:val="0"/>
                <w:numId w:val="1"/>
              </w:numPr>
              <w:spacing w:line="330" w:lineRule="atLeast"/>
              <w:jc w:val="both"/>
              <w:rPr>
                <w:rFonts w:eastAsia="Times New Roman"/>
                <w:color w:val="000000"/>
              </w:rPr>
            </w:pPr>
            <w:r>
              <w:rPr>
                <w:rFonts w:ascii="Arial" w:hAnsi="Arial" w:eastAsia="Times New Roman" w:cs="Arial"/>
                <w:color w:val="000000"/>
                <w:sz w:val="21"/>
                <w:szCs w:val="21"/>
              </w:rPr>
              <w:t>People with mental health needs</w:t>
            </w:r>
          </w:p>
          <w:p>
            <w:pPr>
              <w:numPr>
                <w:ilvl w:val="0"/>
                <w:numId w:val="1"/>
              </w:numPr>
              <w:spacing w:line="330" w:lineRule="atLeast"/>
              <w:jc w:val="both"/>
              <w:rPr>
                <w:rFonts w:eastAsia="Times New Roman"/>
                <w:color w:val="000000"/>
              </w:rPr>
            </w:pPr>
            <w:r>
              <w:rPr>
                <w:rFonts w:ascii="Arial" w:hAnsi="Arial" w:eastAsia="Times New Roman" w:cs="Arial"/>
                <w:color w:val="000000"/>
                <w:sz w:val="21"/>
                <w:szCs w:val="21"/>
              </w:rPr>
              <w:t>People on low incomes; and</w:t>
            </w:r>
          </w:p>
          <w:p>
            <w:pPr>
              <w:numPr>
                <w:ilvl w:val="0"/>
                <w:numId w:val="1"/>
              </w:numPr>
              <w:spacing w:line="330" w:lineRule="atLeast"/>
              <w:jc w:val="both"/>
              <w:rPr>
                <w:rFonts w:eastAsia="Times New Roman"/>
                <w:color w:val="000000"/>
              </w:rPr>
            </w:pPr>
            <w:r>
              <w:rPr>
                <w:rFonts w:ascii="Arial" w:hAnsi="Arial" w:eastAsia="Times New Roman" w:cs="Arial"/>
                <w:color w:val="000000"/>
                <w:sz w:val="21"/>
                <w:szCs w:val="21"/>
              </w:rPr>
              <w:t xml:space="preserve">Families with young children </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blPrEx>
          <w:tblCellMar>
            <w:top w:w="0" w:type="dxa"/>
            <w:left w:w="0" w:type="dxa"/>
            <w:bottom w:w="0" w:type="dxa"/>
            <w:right w:w="0" w:type="dxa"/>
          </w:tblCellMar>
        </w:tblPrEx>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7" name="Picture 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blPrEx>
          <w:tblCellMar>
            <w:top w:w="0" w:type="dxa"/>
            <w:left w:w="0" w:type="dxa"/>
            <w:bottom w:w="0" w:type="dxa"/>
            <w:right w:w="0" w:type="dxa"/>
          </w:tblCellMar>
        </w:tblPrEx>
        <w:trPr>
          <w:jc w:val="center"/>
        </w:trPr>
        <w:tc>
          <w:tcPr>
            <w:tcW w:w="0" w:type="auto"/>
            <w:tcBorders>
              <w:top w:val="single" w:color="652582" w:sz="8" w:space="0"/>
              <w:left w:val="single" w:color="652582" w:sz="8" w:space="0"/>
              <w:bottom w:val="single" w:color="652582" w:sz="8" w:space="0"/>
              <w:right w:val="single" w:color="652582" w:sz="8" w:space="0"/>
            </w:tcBorders>
            <w:tcMar>
              <w:top w:w="150" w:type="dxa"/>
              <w:left w:w="300" w:type="dxa"/>
              <w:bottom w:w="150" w:type="dxa"/>
              <w:right w:w="300" w:type="dxa"/>
            </w:tcMar>
          </w:tcPr>
          <w:p>
            <w:pPr>
              <w:pStyle w:val="6"/>
              <w:spacing w:before="0" w:beforeAutospacing="0" w:after="0" w:afterAutospacing="0" w:line="330" w:lineRule="atLeast"/>
              <w:jc w:val="both"/>
            </w:pPr>
            <w:r>
              <w:rPr>
                <w:rFonts w:ascii="Arial" w:hAnsi="Arial" w:cs="Arial"/>
                <w:b/>
                <w:bCs/>
                <w:color w:val="652582"/>
                <w:sz w:val="27"/>
                <w:szCs w:val="27"/>
              </w:rPr>
              <w:t>Fund Criteria</w:t>
            </w:r>
          </w:p>
          <w:p>
            <w:pPr>
              <w:pStyle w:val="6"/>
              <w:spacing w:before="0" w:beforeAutospacing="0" w:after="0" w:afterAutospacing="0" w:line="330" w:lineRule="atLeast"/>
            </w:pPr>
            <w:r>
              <w:rPr>
                <w:rFonts w:ascii="Arial" w:hAnsi="Arial" w:cs="Arial"/>
                <w:color w:val="000000"/>
                <w:sz w:val="21"/>
                <w:szCs w:val="21"/>
              </w:rPr>
              <w:t>Grants of up to £5,000 will be awarded to support the following:</w:t>
            </w:r>
          </w:p>
          <w:p>
            <w:pPr>
              <w:numPr>
                <w:ilvl w:val="0"/>
                <w:numId w:val="2"/>
              </w:numPr>
              <w:spacing w:line="330" w:lineRule="atLeast"/>
              <w:rPr>
                <w:rFonts w:eastAsia="Times New Roman"/>
                <w:color w:val="333333"/>
              </w:rPr>
            </w:pPr>
            <w:r>
              <w:rPr>
                <w:rFonts w:ascii="Arial" w:hAnsi="Arial" w:eastAsia="Times New Roman" w:cs="Arial"/>
                <w:b/>
                <w:bCs/>
                <w:color w:val="652582"/>
                <w:sz w:val="21"/>
                <w:szCs w:val="21"/>
              </w:rPr>
              <w:t>Enabling the delivery of services to vulnerable people</w:t>
            </w:r>
            <w:r>
              <w:rPr>
                <w:rFonts w:ascii="Arial" w:hAnsi="Arial" w:eastAsia="Times New Roman" w:cs="Arial"/>
                <w:color w:val="333333"/>
                <w:sz w:val="21"/>
                <w:szCs w:val="21"/>
              </w:rPr>
              <w:t xml:space="preserve"> </w:t>
            </w:r>
            <w:r>
              <w:rPr>
                <w:rFonts w:ascii="Arial" w:hAnsi="Arial" w:eastAsia="Times New Roman" w:cs="Arial"/>
                <w:color w:val="000000"/>
                <w:sz w:val="21"/>
                <w:szCs w:val="21"/>
              </w:rPr>
              <w:t>– including but not limited to food banks, befriending schemes and other crucial community services and activities to support vulnerable people at this time.</w:t>
            </w:r>
          </w:p>
          <w:p>
            <w:pPr>
              <w:numPr>
                <w:ilvl w:val="0"/>
                <w:numId w:val="2"/>
              </w:numPr>
              <w:spacing w:line="330" w:lineRule="atLeast"/>
              <w:rPr>
                <w:rFonts w:eastAsia="Times New Roman"/>
                <w:color w:val="333333"/>
              </w:rPr>
            </w:pPr>
            <w:r>
              <w:rPr>
                <w:rFonts w:ascii="Arial" w:hAnsi="Arial" w:eastAsia="Times New Roman" w:cs="Arial"/>
                <w:b/>
                <w:bCs/>
                <w:color w:val="652582"/>
                <w:sz w:val="21"/>
                <w:szCs w:val="21"/>
              </w:rPr>
              <w:t>Providing information, advice, counselling and other support and community services</w:t>
            </w:r>
            <w:r>
              <w:rPr>
                <w:rFonts w:ascii="Arial" w:hAnsi="Arial" w:eastAsia="Times New Roman" w:cs="Arial"/>
                <w:color w:val="333333"/>
                <w:sz w:val="21"/>
                <w:szCs w:val="21"/>
              </w:rPr>
              <w:t xml:space="preserve"> </w:t>
            </w:r>
            <w:r>
              <w:rPr>
                <w:rFonts w:ascii="Arial" w:hAnsi="Arial" w:eastAsia="Times New Roman" w:cs="Arial"/>
                <w:color w:val="000000"/>
                <w:sz w:val="21"/>
                <w:szCs w:val="21"/>
              </w:rPr>
              <w:t>to help people cope with isolation and the emotional stress caused in the short and medium term.</w:t>
            </w:r>
          </w:p>
          <w:p>
            <w:pPr>
              <w:numPr>
                <w:ilvl w:val="0"/>
                <w:numId w:val="2"/>
              </w:numPr>
              <w:spacing w:line="330" w:lineRule="atLeast"/>
              <w:rPr>
                <w:rFonts w:eastAsia="Times New Roman"/>
                <w:color w:val="333333"/>
              </w:rPr>
            </w:pPr>
            <w:r>
              <w:rPr>
                <w:rFonts w:ascii="Arial" w:hAnsi="Arial" w:eastAsia="Times New Roman" w:cs="Arial"/>
                <w:b/>
                <w:bCs/>
                <w:color w:val="652582"/>
                <w:sz w:val="21"/>
                <w:szCs w:val="21"/>
              </w:rPr>
              <w:t>Supporting essential running costs</w:t>
            </w:r>
            <w:r>
              <w:rPr>
                <w:rFonts w:ascii="Arial" w:hAnsi="Arial" w:eastAsia="Times New Roman" w:cs="Arial"/>
                <w:color w:val="333333"/>
                <w:sz w:val="21"/>
                <w:szCs w:val="21"/>
              </w:rPr>
              <w:t xml:space="preserve"> </w:t>
            </w:r>
            <w:r>
              <w:rPr>
                <w:rFonts w:ascii="Arial" w:hAnsi="Arial" w:eastAsia="Times New Roman" w:cs="Arial"/>
                <w:color w:val="000000"/>
                <w:sz w:val="21"/>
                <w:szCs w:val="21"/>
              </w:rPr>
              <w:t>to enable organisations to continue to deliver vital services.</w:t>
            </w:r>
          </w:p>
          <w:p>
            <w:pPr>
              <w:numPr>
                <w:ilvl w:val="0"/>
                <w:numId w:val="2"/>
              </w:numPr>
              <w:spacing w:line="330" w:lineRule="atLeast"/>
              <w:rPr>
                <w:rFonts w:eastAsia="Times New Roman"/>
                <w:color w:val="333333"/>
              </w:rPr>
            </w:pPr>
            <w:r>
              <w:rPr>
                <w:rFonts w:ascii="Arial" w:hAnsi="Arial" w:eastAsia="Times New Roman" w:cs="Arial"/>
                <w:b/>
                <w:bCs/>
                <w:color w:val="652582"/>
                <w:sz w:val="21"/>
                <w:szCs w:val="21"/>
              </w:rPr>
              <w:t>Enabling organisations to deliver differently</w:t>
            </w:r>
            <w:r>
              <w:rPr>
                <w:rFonts w:ascii="Arial" w:hAnsi="Arial" w:eastAsia="Times New Roman" w:cs="Arial"/>
                <w:color w:val="000000"/>
                <w:sz w:val="21"/>
                <w:szCs w:val="21"/>
              </w:rPr>
              <w:t xml:space="preserve"> – for example equipment to enable remote working or telephone helplines rather than face-to-face support, and moving to one-to-one outreach rather than group activities.</w:t>
            </w:r>
            <w:r>
              <w:rPr>
                <w:rFonts w:ascii="Arial" w:hAnsi="Arial" w:eastAsia="Times New Roman" w:cs="Arial"/>
                <w:color w:val="333333"/>
                <w:sz w:val="21"/>
                <w:szCs w:val="21"/>
              </w:rPr>
              <w:t xml:space="preserve"> </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rPr>
          <w:jc w:val="center"/>
        </w:trPr>
        <w:tc>
          <w:tcPr>
            <w:tcW w:w="0" w:type="auto"/>
            <w:tcMar>
              <w:top w:w="150" w:type="dxa"/>
              <w:left w:w="300" w:type="dxa"/>
              <w:bottom w:w="150" w:type="dxa"/>
              <w:right w:w="300" w:type="dxa"/>
            </w:tcMar>
          </w:tcPr>
          <w:p>
            <w:pPr>
              <w:pStyle w:val="6"/>
              <w:spacing w:before="0" w:beforeAutospacing="0" w:after="0" w:afterAutospacing="0" w:line="330" w:lineRule="atLeast"/>
              <w:jc w:val="center"/>
            </w:pPr>
            <w:r>
              <w:rPr>
                <w:rFonts w:ascii="Arial" w:hAnsi="Arial" w:cs="Arial"/>
                <w:b/>
                <w:bCs/>
                <w:i/>
                <w:iCs/>
                <w:color w:val="000000"/>
                <w:sz w:val="21"/>
                <w:szCs w:val="21"/>
              </w:rPr>
              <w:t>Retrospective payments</w:t>
            </w:r>
            <w:r>
              <w:rPr>
                <w:rFonts w:ascii="Arial" w:hAnsi="Arial" w:cs="Arial"/>
                <w:i/>
                <w:iCs/>
                <w:color w:val="000000"/>
                <w:sz w:val="21"/>
                <w:szCs w:val="21"/>
              </w:rPr>
              <w:t xml:space="preserve"> may be made to cover costs incurred in urgent response to the crisis.</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blPrEx>
          <w:tblCellMar>
            <w:top w:w="0" w:type="dxa"/>
            <w:left w:w="0" w:type="dxa"/>
            <w:bottom w:w="0" w:type="dxa"/>
            <w:right w:w="0" w:type="dxa"/>
          </w:tblCellMar>
        </w:tblPrEx>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6"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rPr>
          <w:jc w:val="center"/>
        </w:trPr>
        <w:tc>
          <w:tcPr>
            <w:tcW w:w="0" w:type="auto"/>
            <w:tcMar>
              <w:top w:w="150" w:type="dxa"/>
              <w:left w:w="300" w:type="dxa"/>
              <w:bottom w:w="150" w:type="dxa"/>
              <w:right w:w="300" w:type="dxa"/>
            </w:tcMar>
          </w:tcPr>
          <w:p>
            <w:pPr>
              <w:pStyle w:val="6"/>
              <w:spacing w:before="0" w:beforeAutospacing="0" w:after="0" w:afterAutospacing="0" w:line="330" w:lineRule="atLeast"/>
              <w:jc w:val="center"/>
            </w:pPr>
            <w:r>
              <w:rPr>
                <w:rFonts w:ascii="Arial" w:hAnsi="Arial" w:cs="Arial"/>
                <w:b/>
                <w:bCs/>
                <w:color w:val="000000"/>
                <w:sz w:val="21"/>
                <w:szCs w:val="21"/>
              </w:rPr>
              <w:t xml:space="preserve">We recommend you read the </w:t>
            </w:r>
            <w:r>
              <w:fldChar w:fldCharType="begin"/>
            </w:r>
            <w:r>
              <w:instrText xml:space="preserve"> HYPERLINK "https://dmtrk.net/1R7Y-6ST1Q-WLHEJU-407DD3-1/c.aspx" </w:instrText>
            </w:r>
            <w:r>
              <w:fldChar w:fldCharType="separate"/>
            </w:r>
            <w:r>
              <w:rPr>
                <w:rStyle w:val="8"/>
                <w:rFonts w:ascii="Arial" w:hAnsi="Arial" w:cs="Arial"/>
                <w:b/>
                <w:bCs/>
                <w:color w:val="652582"/>
                <w:sz w:val="21"/>
                <w:szCs w:val="21"/>
              </w:rPr>
              <w:t>Coronavirus Response Funding Eligibility guide</w:t>
            </w:r>
            <w:r>
              <w:rPr>
                <w:rStyle w:val="8"/>
                <w:rFonts w:ascii="Arial" w:hAnsi="Arial" w:cs="Arial"/>
                <w:b/>
                <w:bCs/>
                <w:color w:val="652582"/>
                <w:sz w:val="21"/>
                <w:szCs w:val="21"/>
              </w:rPr>
              <w:fldChar w:fldCharType="end"/>
            </w:r>
            <w:r>
              <w:rPr>
                <w:rFonts w:ascii="Arial" w:hAnsi="Arial" w:cs="Arial"/>
                <w:b/>
                <w:bCs/>
                <w:color w:val="000000"/>
                <w:sz w:val="21"/>
                <w:szCs w:val="21"/>
              </w:rPr>
              <w:t xml:space="preserve"> before applying. Further details of the funding can be found on the </w:t>
            </w:r>
            <w:r>
              <w:fldChar w:fldCharType="begin"/>
            </w:r>
            <w:r>
              <w:instrText xml:space="preserve"> HYPERLINK "https://dmtrk.net/1R7Y-6ST1Q-WLHEJU-40709E-1/c.aspx" </w:instrText>
            </w:r>
            <w:r>
              <w:fldChar w:fldCharType="separate"/>
            </w:r>
            <w:r>
              <w:rPr>
                <w:rStyle w:val="8"/>
                <w:rFonts w:ascii="Arial" w:hAnsi="Arial" w:cs="Arial"/>
                <w:b/>
                <w:bCs/>
                <w:color w:val="652582"/>
                <w:sz w:val="21"/>
                <w:szCs w:val="21"/>
              </w:rPr>
              <w:t>webpage here</w:t>
            </w:r>
            <w:r>
              <w:rPr>
                <w:rStyle w:val="8"/>
                <w:rFonts w:ascii="Arial" w:hAnsi="Arial" w:cs="Arial"/>
                <w:b/>
                <w:bCs/>
                <w:color w:val="652582"/>
                <w:sz w:val="21"/>
                <w:szCs w:val="21"/>
              </w:rPr>
              <w:fldChar w:fldCharType="end"/>
            </w:r>
            <w:r>
              <w:rPr>
                <w:rFonts w:ascii="Arial" w:hAnsi="Arial" w:cs="Arial"/>
                <w:b/>
                <w:bCs/>
                <w:color w:val="000000"/>
                <w:sz w:val="21"/>
                <w:szCs w:val="21"/>
              </w:rPr>
              <w:t xml:space="preserve">. </w:t>
            </w:r>
          </w:p>
          <w:p>
            <w:pPr>
              <w:pStyle w:val="6"/>
              <w:spacing w:before="0" w:beforeAutospacing="0" w:after="0" w:afterAutospacing="0" w:line="330" w:lineRule="atLeast"/>
              <w:jc w:val="center"/>
            </w:pPr>
            <w:r>
              <w:rPr>
                <w:rFonts w:ascii="Arial" w:hAnsi="Arial" w:cs="Arial"/>
                <w:color w:val="000000"/>
                <w:sz w:val="21"/>
                <w:szCs w:val="21"/>
              </w:rPr>
              <w:t> </w:t>
            </w:r>
          </w:p>
          <w:p>
            <w:pPr>
              <w:pStyle w:val="6"/>
              <w:spacing w:before="0" w:beforeAutospacing="0" w:after="0" w:afterAutospacing="0" w:line="330" w:lineRule="atLeast"/>
              <w:jc w:val="center"/>
            </w:pPr>
            <w:r>
              <w:rPr>
                <w:rFonts w:ascii="Arial" w:hAnsi="Arial" w:cs="Arial"/>
                <w:b/>
                <w:bCs/>
                <w:color w:val="000000"/>
              </w:rPr>
              <w:t>If your organisation is in need of support, apply using the information below!</w:t>
            </w:r>
          </w:p>
        </w:tc>
      </w:tr>
    </w:tbl>
    <w:p>
      <w:pPr>
        <w:jc w:val="center"/>
      </w:pPr>
      <w:r>
        <w:rPr>
          <w:rFonts w:ascii="Arial" w:hAnsi="Arial" w:cs="Arial"/>
          <w:vanish/>
        </w:rPr>
        <w:t> </w:t>
      </w:r>
    </w:p>
    <w:tbl>
      <w:tblPr>
        <w:tblStyle w:val="9"/>
        <w:tblW w:w="5000" w:type="pct"/>
        <w:jc w:val="center"/>
        <w:shd w:val="clear" w:color="auto" w:fill="642E8F"/>
        <w:tblLayout w:type="autofit"/>
        <w:tblCellMar>
          <w:top w:w="0" w:type="dxa"/>
          <w:left w:w="0" w:type="dxa"/>
          <w:bottom w:w="0" w:type="dxa"/>
          <w:right w:w="0" w:type="dxa"/>
        </w:tblCellMar>
      </w:tblPr>
      <w:tblGrid>
        <w:gridCol w:w="9626"/>
      </w:tblGrid>
      <w:tr>
        <w:tblPrEx>
          <w:shd w:val="clear" w:color="auto" w:fill="642E8F"/>
          <w:tblCellMar>
            <w:top w:w="0" w:type="dxa"/>
            <w:left w:w="0" w:type="dxa"/>
            <w:bottom w:w="0" w:type="dxa"/>
            <w:right w:w="0" w:type="dxa"/>
          </w:tblCellMar>
        </w:tblPrEx>
        <w:trPr>
          <w:jc w:val="center"/>
        </w:trPr>
        <w:tc>
          <w:tcPr>
            <w:tcW w:w="0" w:type="auto"/>
            <w:shd w:val="clear" w:color="auto" w:fill="642E8F"/>
            <w:tcMar>
              <w:top w:w="150" w:type="dxa"/>
              <w:left w:w="300" w:type="dxa"/>
              <w:bottom w:w="150" w:type="dxa"/>
              <w:right w:w="300" w:type="dxa"/>
            </w:tcMar>
          </w:tcPr>
          <w:p>
            <w:pPr>
              <w:pStyle w:val="6"/>
              <w:spacing w:before="0" w:beforeAutospacing="0" w:after="0" w:afterAutospacing="0" w:line="420" w:lineRule="atLeast"/>
              <w:jc w:val="center"/>
            </w:pPr>
            <w:r>
              <w:rPr>
                <w:rFonts w:ascii="Arial" w:hAnsi="Arial" w:cs="Arial"/>
                <w:b/>
                <w:bCs/>
                <w:color w:val="FFFFFF"/>
                <w:sz w:val="27"/>
                <w:szCs w:val="27"/>
              </w:rPr>
              <w:t>Applying to the Coronavirus Response Fund</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5" name="Picture 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rPr>
        <w:t> </w:t>
      </w:r>
    </w:p>
    <w:tbl>
      <w:tblPr>
        <w:tblStyle w:val="9"/>
        <w:tblW w:w="9900" w:type="dxa"/>
        <w:jc w:val="center"/>
        <w:tblLayout w:type="autofit"/>
        <w:tblCellMar>
          <w:top w:w="0" w:type="dxa"/>
          <w:left w:w="0" w:type="dxa"/>
          <w:bottom w:w="0" w:type="dxa"/>
          <w:right w:w="0" w:type="dxa"/>
        </w:tblCellMar>
      </w:tblPr>
      <w:tblGrid>
        <w:gridCol w:w="9900"/>
      </w:tblGrid>
      <w:tr>
        <w:trPr>
          <w:jc w:val="center"/>
        </w:trPr>
        <w:tc>
          <w:tcPr>
            <w:tcW w:w="0" w:type="auto"/>
            <w:tcBorders>
              <w:top w:val="single" w:color="BB0202" w:sz="8" w:space="0"/>
              <w:left w:val="single" w:color="BB0202" w:sz="8" w:space="0"/>
              <w:bottom w:val="single" w:color="BB0202" w:sz="8" w:space="0"/>
              <w:right w:val="single" w:color="BB0202" w:sz="8" w:space="0"/>
            </w:tcBorders>
            <w:tcMar>
              <w:top w:w="0" w:type="dxa"/>
              <w:left w:w="150" w:type="dxa"/>
              <w:bottom w:w="0" w:type="dxa"/>
              <w:right w:w="150" w:type="dxa"/>
            </w:tcMar>
          </w:tcPr>
          <w:tbl>
            <w:tblPr>
              <w:tblStyle w:val="9"/>
              <w:tblW w:w="5000" w:type="pct"/>
              <w:jc w:val="center"/>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rPr>
                <w:jc w:val="center"/>
              </w:trPr>
              <w:tc>
                <w:tcPr>
                  <w:tcW w:w="0" w:type="auto"/>
                  <w:vAlign w:val="center"/>
                </w:tcPr>
                <w:tbl>
                  <w:tblPr>
                    <w:tblStyle w:val="9"/>
                    <w:tblW w:w="5000" w:type="pct"/>
                    <w:tblInd w:w="0" w:type="dxa"/>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c>
                      <w:tcPr>
                        <w:tcW w:w="0" w:type="auto"/>
                        <w:tcMar>
                          <w:top w:w="150" w:type="dxa"/>
                          <w:left w:w="300" w:type="dxa"/>
                          <w:bottom w:w="150" w:type="dxa"/>
                          <w:right w:w="300" w:type="dxa"/>
                        </w:tcMar>
                      </w:tcPr>
                      <w:p>
                        <w:pPr>
                          <w:pStyle w:val="6"/>
                          <w:spacing w:before="0" w:beforeAutospacing="0" w:after="0" w:afterAutospacing="0" w:line="330" w:lineRule="atLeast"/>
                          <w:jc w:val="center"/>
                        </w:pPr>
                        <w:r>
                          <w:rPr>
                            <w:rFonts w:ascii="Arial" w:hAnsi="Arial" w:cs="Arial"/>
                            <w:b/>
                            <w:bCs/>
                            <w:color w:val="662E91"/>
                            <w:sz w:val="30"/>
                            <w:szCs w:val="30"/>
                          </w:rPr>
                          <w:t>Apply Online</w:t>
                        </w:r>
                      </w:p>
                      <w:p>
                        <w:pPr>
                          <w:pStyle w:val="6"/>
                          <w:spacing w:before="0" w:beforeAutospacing="0" w:after="0" w:afterAutospacing="0" w:line="330" w:lineRule="atLeast"/>
                          <w:jc w:val="center"/>
                        </w:pPr>
                        <w:r>
                          <w:rPr>
                            <w:rFonts w:ascii="Arial" w:hAnsi="Arial" w:cs="Arial"/>
                            <w:color w:val="333333"/>
                            <w:sz w:val="21"/>
                            <w:szCs w:val="21"/>
                          </w:rPr>
                          <w:t> </w:t>
                        </w:r>
                      </w:p>
                      <w:p>
                        <w:pPr>
                          <w:pStyle w:val="6"/>
                          <w:spacing w:before="0" w:beforeAutospacing="0" w:after="0" w:afterAutospacing="0" w:line="330" w:lineRule="atLeast"/>
                          <w:jc w:val="center"/>
                        </w:pPr>
                        <w:r>
                          <w:rPr>
                            <w:rFonts w:ascii="Arial" w:hAnsi="Arial" w:cs="Arial"/>
                            <w:b/>
                            <w:bCs/>
                            <w:color w:val="000000"/>
                            <w:sz w:val="21"/>
                            <w:szCs w:val="21"/>
                          </w:rPr>
                          <w:t>Using this short online form</w:t>
                        </w:r>
                      </w:p>
                      <w:p>
                        <w:pPr>
                          <w:pStyle w:val="6"/>
                          <w:spacing w:before="0" w:beforeAutospacing="0" w:after="0" w:afterAutospacing="0" w:line="330" w:lineRule="atLeast"/>
                          <w:jc w:val="center"/>
                        </w:pPr>
                        <w:r>
                          <w:rPr>
                            <w:rFonts w:ascii="Arial" w:hAnsi="Arial" w:cs="Arial"/>
                            <w:color w:val="333333"/>
                            <w:sz w:val="21"/>
                            <w:szCs w:val="21"/>
                          </w:rPr>
                          <w:t> </w:t>
                        </w:r>
                      </w:p>
                    </w:tc>
                  </w:tr>
                </w:tbl>
                <w:p>
                  <w:r>
                    <w:rPr>
                      <w:rFonts w:ascii="Arial" w:hAnsi="Arial" w:cs="Arial"/>
                      <w:vanish/>
                    </w:rPr>
                    <w:t> </w:t>
                  </w:r>
                </w:p>
                <w:tbl>
                  <w:tblPr>
                    <w:tblStyle w:val="9"/>
                    <w:tblW w:w="5000" w:type="pct"/>
                    <w:tblInd w:w="0" w:type="dxa"/>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c>
                      <w:tcPr>
                        <w:tcW w:w="0" w:type="auto"/>
                        <w:tcMar>
                          <w:top w:w="150" w:type="dxa"/>
                          <w:left w:w="150" w:type="dxa"/>
                          <w:bottom w:w="150" w:type="dxa"/>
                          <w:right w:w="150" w:type="dxa"/>
                        </w:tcMar>
                        <w:vAlign w:val="center"/>
                      </w:tcPr>
                      <w:p/>
                    </w:tc>
                  </w:tr>
                </w:tbl>
                <w:p>
                  <w:pPr>
                    <w:rPr>
                      <w:rFonts w:eastAsia="Times New Roman"/>
                      <w:sz w:val="20"/>
                      <w:szCs w:val="20"/>
                    </w:rPr>
                  </w:pPr>
                </w:p>
              </w:tc>
            </w:tr>
            <w:tr>
              <w:tblPrEx>
                <w:tblCellMar>
                  <w:top w:w="0" w:type="dxa"/>
                  <w:left w:w="0" w:type="dxa"/>
                  <w:bottom w:w="0" w:type="dxa"/>
                  <w:right w:w="0" w:type="dxa"/>
                </w:tblCellMar>
              </w:tblPrEx>
              <w:trPr>
                <w:jc w:val="center"/>
              </w:trPr>
              <w:tc>
                <w:tcPr>
                  <w:tcW w:w="0" w:type="auto"/>
                  <w:vAlign w:val="center"/>
                </w:tcPr>
                <w:tbl>
                  <w:tblPr>
                    <w:tblStyle w:val="9"/>
                    <w:tblW w:w="5000" w:type="pct"/>
                    <w:tblInd w:w="0" w:type="dxa"/>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c>
                      <w:tcPr>
                        <w:tcW w:w="0" w:type="auto"/>
                        <w:tcMar>
                          <w:top w:w="150" w:type="dxa"/>
                          <w:left w:w="300" w:type="dxa"/>
                          <w:bottom w:w="150" w:type="dxa"/>
                          <w:right w:w="300" w:type="dxa"/>
                        </w:tcMar>
                      </w:tcPr>
                      <w:p>
                        <w:pPr>
                          <w:pStyle w:val="6"/>
                          <w:spacing w:before="0" w:beforeAutospacing="0" w:after="0" w:afterAutospacing="0" w:line="330" w:lineRule="atLeast"/>
                          <w:jc w:val="center"/>
                        </w:pPr>
                        <w:r>
                          <w:rPr>
                            <w:rFonts w:ascii="Arial" w:hAnsi="Arial" w:cs="Arial"/>
                            <w:b/>
                            <w:bCs/>
                            <w:color w:val="662E91"/>
                            <w:sz w:val="30"/>
                            <w:szCs w:val="30"/>
                          </w:rPr>
                          <w:t>Telephone Interview</w:t>
                        </w:r>
                      </w:p>
                      <w:p>
                        <w:pPr>
                          <w:pStyle w:val="6"/>
                          <w:spacing w:before="0" w:beforeAutospacing="0" w:after="0" w:afterAutospacing="0" w:line="330" w:lineRule="atLeast"/>
                          <w:jc w:val="center"/>
                        </w:pPr>
                        <w:r>
                          <w:rPr>
                            <w:rFonts w:ascii="Arial" w:hAnsi="Arial" w:cs="Arial"/>
                            <w:color w:val="333333"/>
                            <w:sz w:val="21"/>
                            <w:szCs w:val="21"/>
                          </w:rPr>
                          <w:t> </w:t>
                        </w:r>
                      </w:p>
                      <w:p>
                        <w:pPr>
                          <w:pStyle w:val="6"/>
                          <w:spacing w:before="0" w:beforeAutospacing="0" w:after="0" w:afterAutospacing="0" w:line="330" w:lineRule="atLeast"/>
                          <w:jc w:val="center"/>
                        </w:pPr>
                        <w:r>
                          <w:rPr>
                            <w:rFonts w:ascii="Arial" w:hAnsi="Arial" w:cs="Arial"/>
                            <w:b/>
                            <w:bCs/>
                            <w:color w:val="000000"/>
                            <w:sz w:val="21"/>
                            <w:szCs w:val="21"/>
                          </w:rPr>
                          <w:t>We are offering telephone interview slots to support groups with this application.</w:t>
                        </w:r>
                        <w:r>
                          <w:rPr>
                            <w:rFonts w:ascii="Arial" w:hAnsi="Arial" w:cs="Arial"/>
                            <w:b/>
                            <w:bCs/>
                            <w:color w:val="333333"/>
                            <w:sz w:val="21"/>
                            <w:szCs w:val="21"/>
                          </w:rPr>
                          <w:t xml:space="preserve"> </w:t>
                        </w:r>
                      </w:p>
                      <w:p>
                        <w:pPr>
                          <w:pStyle w:val="6"/>
                          <w:spacing w:before="0" w:beforeAutospacing="0" w:after="0" w:afterAutospacing="0" w:line="330" w:lineRule="atLeast"/>
                          <w:jc w:val="center"/>
                        </w:pPr>
                        <w:r>
                          <w:rPr>
                            <w:rFonts w:ascii="Arial" w:hAnsi="Arial" w:cs="Arial"/>
                            <w:color w:val="333333"/>
                            <w:sz w:val="21"/>
                            <w:szCs w:val="21"/>
                          </w:rPr>
                          <w:t> </w:t>
                        </w:r>
                      </w:p>
                      <w:p>
                        <w:pPr>
                          <w:pStyle w:val="6"/>
                          <w:spacing w:before="0" w:beforeAutospacing="0" w:after="0" w:afterAutospacing="0" w:line="330" w:lineRule="atLeast"/>
                          <w:jc w:val="center"/>
                        </w:pPr>
                        <w:r>
                          <w:rPr>
                            <w:rFonts w:ascii="Arial" w:hAnsi="Arial" w:cs="Arial"/>
                            <w:color w:val="000000"/>
                            <w:sz w:val="21"/>
                            <w:szCs w:val="21"/>
                          </w:rPr>
                          <w:t xml:space="preserve">Please complete this </w:t>
                        </w:r>
                        <w:r>
                          <w:fldChar w:fldCharType="begin"/>
                        </w:r>
                        <w:r>
                          <w:instrText xml:space="preserve"> HYPERLINK "https://dmtrk.net/1R7Y-6ST1Q-WLHEJU-407WQ4-1/c.aspx" </w:instrText>
                        </w:r>
                        <w:r>
                          <w:fldChar w:fldCharType="separate"/>
                        </w:r>
                        <w:r>
                          <w:rPr>
                            <w:rStyle w:val="8"/>
                            <w:rFonts w:ascii="Arial" w:hAnsi="Arial" w:cs="Arial"/>
                            <w:b/>
                            <w:bCs/>
                            <w:color w:val="652582"/>
                            <w:sz w:val="21"/>
                            <w:szCs w:val="21"/>
                          </w:rPr>
                          <w:t>Doodle Poll</w:t>
                        </w:r>
                        <w:r>
                          <w:rPr>
                            <w:rStyle w:val="8"/>
                            <w:rFonts w:ascii="Arial" w:hAnsi="Arial" w:cs="Arial"/>
                            <w:b/>
                            <w:bCs/>
                            <w:color w:val="652582"/>
                            <w:sz w:val="21"/>
                            <w:szCs w:val="21"/>
                          </w:rPr>
                          <w:fldChar w:fldCharType="end"/>
                        </w:r>
                        <w:r>
                          <w:rPr>
                            <w:rFonts w:ascii="Arial" w:hAnsi="Arial" w:cs="Arial"/>
                            <w:color w:val="000000"/>
                            <w:sz w:val="21"/>
                            <w:szCs w:val="21"/>
                          </w:rPr>
                          <w:t xml:space="preserve"> </w:t>
                        </w:r>
                      </w:p>
                      <w:p>
                        <w:pPr>
                          <w:pStyle w:val="6"/>
                          <w:spacing w:before="0" w:beforeAutospacing="0" w:after="0" w:afterAutospacing="0" w:line="330" w:lineRule="atLeast"/>
                          <w:jc w:val="center"/>
                        </w:pPr>
                        <w:r>
                          <w:rPr>
                            <w:rFonts w:ascii="Arial" w:hAnsi="Arial" w:cs="Arial"/>
                            <w:color w:val="000000"/>
                            <w:sz w:val="21"/>
                            <w:szCs w:val="21"/>
                          </w:rPr>
                          <w:t> </w:t>
                        </w:r>
                      </w:p>
                      <w:p>
                        <w:pPr>
                          <w:pStyle w:val="6"/>
                          <w:spacing w:before="0" w:beforeAutospacing="0" w:after="0" w:afterAutospacing="0" w:line="330" w:lineRule="atLeast"/>
                          <w:jc w:val="center"/>
                        </w:pPr>
                        <w:r>
                          <w:fldChar w:fldCharType="begin"/>
                        </w:r>
                        <w:r>
                          <w:instrText xml:space="preserve"> HYPERLINK "https://dmtrk.net/1R7Y-6ST1Q-WLHEJU-407WQ4-1/c.aspx" </w:instrText>
                        </w:r>
                        <w:r>
                          <w:fldChar w:fldCharType="separate"/>
                        </w:r>
                        <w:r>
                          <w:rPr>
                            <w:rStyle w:val="8"/>
                            <w:rFonts w:ascii="Arial" w:hAnsi="Arial" w:cs="Arial"/>
                            <w:b/>
                            <w:bCs/>
                            <w:color w:val="000000"/>
                            <w:sz w:val="30"/>
                            <w:szCs w:val="30"/>
                          </w:rPr>
                          <w:t>doodle.com/poll/pzmyz828mmyisrbg</w:t>
                        </w:r>
                        <w:r>
                          <w:rPr>
                            <w:rStyle w:val="8"/>
                            <w:rFonts w:ascii="Arial" w:hAnsi="Arial" w:cs="Arial"/>
                            <w:b/>
                            <w:bCs/>
                            <w:color w:val="000000"/>
                            <w:sz w:val="30"/>
                            <w:szCs w:val="30"/>
                          </w:rPr>
                          <w:fldChar w:fldCharType="end"/>
                        </w:r>
                      </w:p>
                      <w:p>
                        <w:pPr>
                          <w:pStyle w:val="6"/>
                          <w:spacing w:before="0" w:beforeAutospacing="0" w:after="0" w:afterAutospacing="0" w:line="330" w:lineRule="atLeast"/>
                          <w:jc w:val="center"/>
                        </w:pPr>
                        <w:r>
                          <w:rPr>
                            <w:rFonts w:ascii="Arial" w:hAnsi="Arial" w:cs="Arial"/>
                            <w:color w:val="333333"/>
                            <w:sz w:val="21"/>
                            <w:szCs w:val="21"/>
                          </w:rPr>
                          <w:t> </w:t>
                        </w:r>
                      </w:p>
                      <w:p>
                        <w:pPr>
                          <w:pStyle w:val="6"/>
                          <w:spacing w:before="0" w:beforeAutospacing="0" w:after="0" w:afterAutospacing="0" w:line="330" w:lineRule="atLeast"/>
                          <w:jc w:val="center"/>
                        </w:pPr>
                        <w:r>
                          <w:rPr>
                            <w:rFonts w:ascii="Arial" w:hAnsi="Arial" w:cs="Arial"/>
                            <w:color w:val="000000"/>
                            <w:sz w:val="21"/>
                            <w:szCs w:val="21"/>
                          </w:rPr>
                          <w:t>You will need to enter the telephone number you wish for us to reach you on, and be ready for our call at your chosen time as we can only offer 30 minutes slots due to capacity.</w:t>
                        </w:r>
                      </w:p>
                    </w:tc>
                  </w:tr>
                </w:tbl>
                <w:p>
                  <w:pPr>
                    <w:rPr>
                      <w:rFonts w:eastAsia="Times New Roman"/>
                      <w:sz w:val="20"/>
                      <w:szCs w:val="20"/>
                    </w:rPr>
                  </w:pPr>
                </w:p>
              </w:tc>
            </w:tr>
          </w:tbl>
          <w:p>
            <w:pPr>
              <w:jc w:val="center"/>
              <w:rPr>
                <w:rFonts w:eastAsia="Times New Roman"/>
                <w:sz w:val="20"/>
                <w:szCs w:val="20"/>
              </w:rPr>
            </w:pP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blPrEx>
          <w:tblCellMar>
            <w:top w:w="0" w:type="dxa"/>
            <w:left w:w="0" w:type="dxa"/>
            <w:bottom w:w="0" w:type="dxa"/>
            <w:right w:w="0" w:type="dxa"/>
          </w:tblCellMar>
        </w:tblPrEx>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shd w:val="clear" w:color="auto" w:fill="652582"/>
        <w:tblLayout w:type="autofit"/>
        <w:tblCellMar>
          <w:top w:w="0" w:type="dxa"/>
          <w:left w:w="0" w:type="dxa"/>
          <w:bottom w:w="0" w:type="dxa"/>
          <w:right w:w="0" w:type="dxa"/>
        </w:tblCellMar>
      </w:tblPr>
      <w:tblGrid>
        <w:gridCol w:w="9626"/>
      </w:tblGrid>
      <w:tr>
        <w:tblPrEx>
          <w:shd w:val="clear" w:color="auto" w:fill="652582"/>
          <w:tblCellMar>
            <w:top w:w="0" w:type="dxa"/>
            <w:left w:w="0" w:type="dxa"/>
            <w:bottom w:w="0" w:type="dxa"/>
            <w:right w:w="0" w:type="dxa"/>
          </w:tblCellMar>
        </w:tblPrEx>
        <w:trPr>
          <w:jc w:val="center"/>
        </w:trPr>
        <w:tc>
          <w:tcPr>
            <w:tcW w:w="0" w:type="auto"/>
            <w:tcBorders>
              <w:top w:val="single" w:color="662E91" w:sz="8" w:space="0"/>
              <w:left w:val="single" w:color="662E91" w:sz="8" w:space="0"/>
              <w:bottom w:val="single" w:color="662E91" w:sz="8" w:space="0"/>
              <w:right w:val="single" w:color="662E91" w:sz="8" w:space="0"/>
            </w:tcBorders>
            <w:shd w:val="clear" w:color="auto" w:fill="652582"/>
            <w:tcMar>
              <w:top w:w="150" w:type="dxa"/>
              <w:left w:w="300" w:type="dxa"/>
              <w:bottom w:w="150" w:type="dxa"/>
              <w:right w:w="300" w:type="dxa"/>
            </w:tcMar>
          </w:tcPr>
          <w:p>
            <w:pPr>
              <w:pStyle w:val="6"/>
              <w:spacing w:after="255" w:afterAutospacing="0" w:line="300" w:lineRule="atLeast"/>
              <w:jc w:val="center"/>
            </w:pPr>
            <w:r>
              <w:rPr>
                <w:rFonts w:ascii="Arial" w:hAnsi="Arial" w:cs="Arial"/>
                <w:color w:val="FFFFFF"/>
                <w:sz w:val="21"/>
                <w:szCs w:val="21"/>
              </w:rPr>
              <w:t>It is thanks to the generosity of local donors that we have been able to launch this new local response Fund. We are still seeking further support and ask for you to please share this bulletin with anyone you feel may be able to give to this vital emergency funding in any way – thank you and we greatly appreciate your support.</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3" name="Picture 3"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blPrEx>
          <w:tblCellMar>
            <w:top w:w="0" w:type="dxa"/>
            <w:left w:w="0" w:type="dxa"/>
            <w:bottom w:w="0" w:type="dxa"/>
            <w:right w:w="0" w:type="dxa"/>
          </w:tblCellMar>
        </w:tblPrEx>
        <w:trPr>
          <w:jc w:val="center"/>
        </w:trPr>
        <w:tc>
          <w:tcPr>
            <w:tcW w:w="0" w:type="auto"/>
            <w:tcBorders>
              <w:top w:val="single" w:color="662E91" w:sz="8" w:space="0"/>
              <w:left w:val="single" w:color="662E91" w:sz="8" w:space="0"/>
              <w:bottom w:val="single" w:color="662E91" w:sz="8" w:space="0"/>
              <w:right w:val="single" w:color="662E91" w:sz="8" w:space="0"/>
            </w:tcBorders>
            <w:tcMar>
              <w:top w:w="150" w:type="dxa"/>
              <w:left w:w="300" w:type="dxa"/>
              <w:bottom w:w="150" w:type="dxa"/>
              <w:right w:w="300" w:type="dxa"/>
            </w:tcMar>
          </w:tcPr>
          <w:p>
            <w:pPr>
              <w:pStyle w:val="6"/>
              <w:spacing w:after="255" w:afterAutospacing="0" w:line="315" w:lineRule="atLeast"/>
            </w:pPr>
            <w:r>
              <w:rPr>
                <w:rFonts w:ascii="Arial" w:hAnsi="Arial" w:cs="Arial"/>
                <w:b/>
                <w:bCs/>
                <w:color w:val="662E91"/>
              </w:rPr>
              <w:t>Useful links for volunteering and free support:</w:t>
            </w:r>
          </w:p>
          <w:p>
            <w:pPr>
              <w:pStyle w:val="6"/>
              <w:spacing w:after="255" w:afterAutospacing="0" w:line="315" w:lineRule="atLeast"/>
            </w:pPr>
            <w:r>
              <w:rPr>
                <w:rFonts w:ascii="Arial" w:hAnsi="Arial" w:cs="Arial"/>
                <w:b/>
                <w:bCs/>
                <w:i/>
                <w:iCs/>
                <w:color w:val="252423"/>
                <w:sz w:val="21"/>
                <w:szCs w:val="21"/>
              </w:rPr>
              <w:t>Surrey County Council</w:t>
            </w:r>
          </w:p>
          <w:p>
            <w:pPr>
              <w:pStyle w:val="6"/>
              <w:spacing w:after="255" w:afterAutospacing="0" w:line="315" w:lineRule="atLeast"/>
            </w:pPr>
            <w:r>
              <w:rPr>
                <w:rFonts w:ascii="Arial" w:hAnsi="Arial" w:cs="Arial"/>
                <w:color w:val="252423"/>
                <w:sz w:val="21"/>
                <w:szCs w:val="21"/>
              </w:rPr>
              <w:t xml:space="preserve">Coronavirus information page: </w:t>
            </w:r>
            <w:r>
              <w:fldChar w:fldCharType="begin"/>
            </w:r>
            <w:r>
              <w:instrText xml:space="preserve"> HYPERLINK "https://dmtrk.net/1R7Y-6ST1Q-WLHEJU-4067JN-1/c.aspx" \o "https://www.surreycc.gov.uk/people-and-community/emergency-planning-and-community-safety/coronavirus" </w:instrText>
            </w:r>
            <w:r>
              <w:fldChar w:fldCharType="separate"/>
            </w:r>
            <w:r>
              <w:rPr>
                <w:rStyle w:val="8"/>
                <w:rFonts w:ascii="Arial" w:hAnsi="Arial" w:cs="Arial"/>
                <w:color w:val="662E91"/>
                <w:sz w:val="21"/>
                <w:szCs w:val="21"/>
                <w:u w:val="single"/>
              </w:rPr>
              <w:t>surreycc.gov.uk/people-and-community/emergency-planning-and-community-safety/coronavirus</w:t>
            </w:r>
            <w:r>
              <w:rPr>
                <w:rStyle w:val="8"/>
                <w:rFonts w:ascii="Arial" w:hAnsi="Arial" w:cs="Arial"/>
                <w:color w:val="662E91"/>
                <w:sz w:val="21"/>
                <w:szCs w:val="21"/>
                <w:u w:val="single"/>
              </w:rPr>
              <w:fldChar w:fldCharType="end"/>
            </w:r>
          </w:p>
          <w:p>
            <w:pPr>
              <w:pStyle w:val="6"/>
              <w:spacing w:after="255" w:afterAutospacing="0" w:line="315" w:lineRule="atLeast"/>
            </w:pPr>
            <w:r>
              <w:rPr>
                <w:rFonts w:ascii="Arial" w:hAnsi="Arial" w:cs="Arial"/>
                <w:color w:val="252423"/>
                <w:sz w:val="21"/>
                <w:szCs w:val="21"/>
              </w:rPr>
              <w:t>I need help:</w:t>
            </w:r>
            <w:r>
              <w:rPr>
                <w:rFonts w:ascii="Arial" w:hAnsi="Arial" w:cs="Arial"/>
                <w:color w:val="000000"/>
                <w:sz w:val="21"/>
                <w:szCs w:val="21"/>
              </w:rPr>
              <w:t xml:space="preserve"> </w:t>
            </w:r>
            <w:r>
              <w:fldChar w:fldCharType="begin"/>
            </w:r>
            <w:r>
              <w:instrText xml:space="preserve"> HYPERLINK "https://dmtrk.net/1R7Y-6ST1Q-WLHEJU-4067JO-1/c.aspx" \o "https://www.surreycc.gov.uk/people-and-community/emergency-planning-and-community-safety/coronavirus/community-support/need-help" </w:instrText>
            </w:r>
            <w:r>
              <w:fldChar w:fldCharType="separate"/>
            </w:r>
            <w:r>
              <w:rPr>
                <w:rStyle w:val="8"/>
                <w:rFonts w:ascii="Arial" w:hAnsi="Arial" w:cs="Arial"/>
                <w:color w:val="000000"/>
                <w:sz w:val="21"/>
                <w:szCs w:val="21"/>
                <w:u w:val="single"/>
              </w:rPr>
              <w:t>surreycc.gov.uk/people-and-community/emergency-planning-and-community-safety/coronavirus/community-support/need-help</w:t>
            </w:r>
            <w:r>
              <w:rPr>
                <w:rStyle w:val="8"/>
                <w:rFonts w:ascii="Arial" w:hAnsi="Arial" w:cs="Arial"/>
                <w:color w:val="000000"/>
                <w:sz w:val="21"/>
                <w:szCs w:val="21"/>
                <w:u w:val="single"/>
              </w:rPr>
              <w:fldChar w:fldCharType="end"/>
            </w:r>
          </w:p>
          <w:p>
            <w:pPr>
              <w:pStyle w:val="6"/>
              <w:spacing w:after="255" w:afterAutospacing="0" w:line="315" w:lineRule="atLeast"/>
            </w:pPr>
            <w:r>
              <w:rPr>
                <w:rFonts w:ascii="Arial" w:hAnsi="Arial" w:cs="Arial"/>
                <w:color w:val="252423"/>
                <w:sz w:val="21"/>
                <w:szCs w:val="21"/>
              </w:rPr>
              <w:t xml:space="preserve">I want to help: </w:t>
            </w:r>
            <w:r>
              <w:fldChar w:fldCharType="begin"/>
            </w:r>
            <w:r>
              <w:instrText xml:space="preserve"> HYPERLINK "https://dmtrk.net/1R7Y-6ST1Q-WLHEJU-4067JP-1/c.aspx" \o "https://www.surreycc.gov.uk/people-and-community/emergency-planning-and-community-safety/coronavirus/community-support/offer-help" </w:instrText>
            </w:r>
            <w:r>
              <w:fldChar w:fldCharType="separate"/>
            </w:r>
            <w:r>
              <w:rPr>
                <w:rStyle w:val="8"/>
                <w:rFonts w:ascii="Arial" w:hAnsi="Arial" w:cs="Arial"/>
                <w:color w:val="000000"/>
                <w:sz w:val="21"/>
                <w:szCs w:val="21"/>
                <w:u w:val="single"/>
              </w:rPr>
              <w:t>surreycc.gov.uk/people-and-community/emergency-planning-and-community-safety/coronavirus/community-support/offer-help</w:t>
            </w:r>
            <w:r>
              <w:rPr>
                <w:rStyle w:val="8"/>
                <w:rFonts w:ascii="Arial" w:hAnsi="Arial" w:cs="Arial"/>
                <w:color w:val="000000"/>
                <w:sz w:val="21"/>
                <w:szCs w:val="21"/>
                <w:u w:val="single"/>
              </w:rPr>
              <w:fldChar w:fldCharType="end"/>
            </w:r>
            <w:r>
              <w:rPr>
                <w:rFonts w:ascii="Arial" w:hAnsi="Arial" w:cs="Arial"/>
                <w:color w:val="662E91"/>
                <w:sz w:val="21"/>
                <w:szCs w:val="21"/>
              </w:rPr>
              <w:t xml:space="preserve"> </w:t>
            </w:r>
          </w:p>
          <w:p>
            <w:pPr>
              <w:pStyle w:val="6"/>
              <w:spacing w:before="0" w:beforeAutospacing="0" w:after="0" w:afterAutospacing="0" w:line="315" w:lineRule="atLeast"/>
            </w:pPr>
            <w:r>
              <w:rPr>
                <w:rFonts w:ascii="Arial" w:hAnsi="Arial" w:cs="Arial"/>
                <w:color w:val="252423"/>
                <w:sz w:val="21"/>
                <w:szCs w:val="21"/>
              </w:rPr>
              <w:t xml:space="preserve">Hardship Fund: </w:t>
            </w:r>
            <w:r>
              <w:fldChar w:fldCharType="begin"/>
            </w:r>
            <w:r>
              <w:instrText xml:space="preserve"> HYPERLINK "https://dmtrk.net/1R7Y-6ST1Q-WLHEJU-4067JQ-1/c.aspx" </w:instrText>
            </w:r>
            <w:r>
              <w:fldChar w:fldCharType="separate"/>
            </w:r>
            <w:r>
              <w:rPr>
                <w:rStyle w:val="8"/>
                <w:rFonts w:ascii="Arial" w:hAnsi="Arial" w:cs="Arial"/>
                <w:color w:val="662E91"/>
                <w:sz w:val="21"/>
                <w:szCs w:val="21"/>
                <w:u w:val="single"/>
              </w:rPr>
              <w:t>surreycc.gov.uk/people-and-community/surrey-crisis-fund</w:t>
            </w:r>
            <w:r>
              <w:rPr>
                <w:rStyle w:val="8"/>
                <w:rFonts w:ascii="Arial" w:hAnsi="Arial" w:cs="Arial"/>
                <w:color w:val="662E91"/>
                <w:sz w:val="21"/>
                <w:szCs w:val="21"/>
                <w:u w:val="single"/>
              </w:rPr>
              <w:fldChar w:fldCharType="end"/>
            </w:r>
          </w:p>
          <w:p>
            <w:pPr>
              <w:pStyle w:val="6"/>
              <w:spacing w:before="0" w:beforeAutospacing="0" w:after="0" w:afterAutospacing="0" w:line="315" w:lineRule="atLeast"/>
            </w:pPr>
            <w:r>
              <w:rPr>
                <w:rFonts w:ascii="Arial" w:hAnsi="Arial" w:cs="Arial"/>
                <w:color w:val="252423"/>
                <w:sz w:val="21"/>
                <w:szCs w:val="21"/>
              </w:rPr>
              <w:t> </w:t>
            </w:r>
          </w:p>
          <w:p>
            <w:pPr>
              <w:pStyle w:val="6"/>
              <w:spacing w:before="0" w:beforeAutospacing="0" w:after="0" w:afterAutospacing="0" w:line="315" w:lineRule="atLeast"/>
            </w:pPr>
            <w:r>
              <w:rPr>
                <w:rFonts w:ascii="Arial" w:hAnsi="Arial" w:cs="Arial"/>
                <w:b/>
                <w:bCs/>
                <w:i/>
                <w:iCs/>
                <w:color w:val="252423"/>
                <w:sz w:val="21"/>
                <w:szCs w:val="21"/>
              </w:rPr>
              <w:t>Community Works</w:t>
            </w:r>
          </w:p>
          <w:p>
            <w:pPr>
              <w:pStyle w:val="6"/>
              <w:spacing w:before="0" w:beforeAutospacing="0" w:after="0" w:afterAutospacing="0" w:line="315" w:lineRule="atLeast"/>
            </w:pPr>
            <w:r>
              <w:rPr>
                <w:rFonts w:ascii="Arial" w:hAnsi="Arial" w:cs="Arial"/>
                <w:color w:val="252423"/>
                <w:sz w:val="21"/>
                <w:szCs w:val="21"/>
              </w:rPr>
              <w:t>Setting up a community group:</w:t>
            </w:r>
            <w:r>
              <w:rPr>
                <w:rFonts w:ascii="Arial" w:hAnsi="Arial" w:cs="Arial"/>
                <w:color w:val="662E91"/>
                <w:sz w:val="21"/>
                <w:szCs w:val="21"/>
              </w:rPr>
              <w:t xml:space="preserve"> </w:t>
            </w:r>
            <w:r>
              <w:fldChar w:fldCharType="begin"/>
            </w:r>
            <w:r>
              <w:instrText xml:space="preserve"> HYPERLINK "https://dmtrk.net/1R7Y-6ST1Q-WLHEJU-4067JR-1/c.aspx" \o "https://www.bhcommunityworks.org.uk/top-tips-for-setting-up-a-community-support-group/" </w:instrText>
            </w:r>
            <w:r>
              <w:fldChar w:fldCharType="separate"/>
            </w:r>
            <w:r>
              <w:rPr>
                <w:rStyle w:val="8"/>
                <w:rFonts w:ascii="Arial" w:hAnsi="Arial" w:cs="Arial"/>
                <w:color w:val="000000"/>
                <w:sz w:val="21"/>
                <w:szCs w:val="21"/>
                <w:u w:val="single"/>
              </w:rPr>
              <w:t>bhcommunityworks.org.uk/top-tips-for-setting-up-a-community-support-group/</w:t>
            </w:r>
            <w:r>
              <w:rPr>
                <w:rStyle w:val="8"/>
                <w:rFonts w:ascii="Arial" w:hAnsi="Arial" w:cs="Arial"/>
                <w:color w:val="000000"/>
                <w:sz w:val="21"/>
                <w:szCs w:val="21"/>
                <w:u w:val="single"/>
              </w:rPr>
              <w:fldChar w:fldCharType="end"/>
            </w:r>
          </w:p>
          <w:p>
            <w:pPr>
              <w:pStyle w:val="6"/>
              <w:spacing w:before="0" w:beforeAutospacing="0" w:after="0" w:afterAutospacing="0" w:line="315" w:lineRule="atLeast"/>
            </w:pPr>
            <w:r>
              <w:rPr>
                <w:rFonts w:ascii="Arial" w:hAnsi="Arial" w:cs="Arial"/>
                <w:color w:val="333333"/>
                <w:sz w:val="21"/>
                <w:szCs w:val="21"/>
              </w:rPr>
              <w:t> </w:t>
            </w:r>
          </w:p>
          <w:p>
            <w:pPr>
              <w:pStyle w:val="6"/>
              <w:spacing w:before="0" w:beforeAutospacing="0" w:after="0" w:afterAutospacing="0" w:line="315" w:lineRule="atLeast"/>
            </w:pPr>
            <w:r>
              <w:rPr>
                <w:rFonts w:ascii="Arial" w:hAnsi="Arial" w:cs="Arial"/>
                <w:b/>
                <w:bCs/>
                <w:i/>
                <w:iCs/>
                <w:color w:val="252423"/>
                <w:sz w:val="21"/>
                <w:szCs w:val="21"/>
              </w:rPr>
              <w:t>Delivered Social</w:t>
            </w:r>
          </w:p>
          <w:p>
            <w:pPr>
              <w:pStyle w:val="6"/>
              <w:spacing w:before="0" w:beforeAutospacing="0" w:after="0" w:afterAutospacing="0" w:line="315" w:lineRule="atLeast"/>
            </w:pPr>
            <w:r>
              <w:rPr>
                <w:rFonts w:ascii="Arial" w:hAnsi="Arial" w:cs="Arial"/>
                <w:color w:val="252423"/>
                <w:sz w:val="21"/>
                <w:szCs w:val="21"/>
              </w:rPr>
              <w:t>Free marketing and communications support for charities and non profits:</w:t>
            </w:r>
          </w:p>
          <w:p>
            <w:pPr>
              <w:pStyle w:val="6"/>
              <w:spacing w:before="0" w:beforeAutospacing="0" w:after="0" w:afterAutospacing="0" w:line="315" w:lineRule="atLeast"/>
            </w:pPr>
            <w:r>
              <w:fldChar w:fldCharType="begin"/>
            </w:r>
            <w:r>
              <w:instrText xml:space="preserve"> HYPERLINK "https://dmtrk.net/1R7Y-6ST1Q-WLHEJU-4067JS-1/c.aspx" </w:instrText>
            </w:r>
            <w:r>
              <w:fldChar w:fldCharType="separate"/>
            </w:r>
            <w:r>
              <w:rPr>
                <w:rStyle w:val="8"/>
                <w:rFonts w:ascii="Arial" w:hAnsi="Arial" w:cs="Arial"/>
                <w:color w:val="662E91"/>
                <w:sz w:val="21"/>
                <w:szCs w:val="21"/>
                <w:u w:val="single"/>
              </w:rPr>
              <w:t>green.deliveredsocial.com/charities/</w:t>
            </w:r>
            <w:r>
              <w:rPr>
                <w:rStyle w:val="8"/>
                <w:rFonts w:ascii="Arial" w:hAnsi="Arial" w:cs="Arial"/>
                <w:color w:val="662E91"/>
                <w:sz w:val="21"/>
                <w:szCs w:val="21"/>
                <w:u w:val="single"/>
              </w:rPr>
              <w:fldChar w:fldCharType="end"/>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blPrEx>
          <w:tblCellMar>
            <w:top w:w="0" w:type="dxa"/>
            <w:left w:w="0" w:type="dxa"/>
            <w:bottom w:w="0" w:type="dxa"/>
            <w:right w:w="0" w:type="dxa"/>
          </w:tblCellMar>
        </w:tblPrEx>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2"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blPrEx>
          <w:tblCellMar>
            <w:top w:w="0" w:type="dxa"/>
            <w:left w:w="0" w:type="dxa"/>
            <w:bottom w:w="0" w:type="dxa"/>
            <w:right w:w="0" w:type="dxa"/>
          </w:tblCellMar>
        </w:tblPrEx>
        <w:trPr>
          <w:jc w:val="center"/>
        </w:trPr>
        <w:tc>
          <w:tcPr>
            <w:tcW w:w="0" w:type="auto"/>
            <w:tcMar>
              <w:top w:w="150" w:type="dxa"/>
              <w:left w:w="300" w:type="dxa"/>
              <w:bottom w:w="150" w:type="dxa"/>
              <w:right w:w="300" w:type="dxa"/>
            </w:tcMar>
          </w:tcPr>
          <w:p>
            <w:pPr>
              <w:pStyle w:val="6"/>
              <w:spacing w:before="0" w:beforeAutospacing="0" w:after="0" w:afterAutospacing="0" w:line="330" w:lineRule="atLeast"/>
              <w:jc w:val="center"/>
            </w:pPr>
            <w:r>
              <w:rPr>
                <w:rFonts w:ascii="Arial" w:hAnsi="Arial" w:cs="Arial"/>
                <w:color w:val="000000"/>
                <w:sz w:val="21"/>
                <w:szCs w:val="21"/>
              </w:rPr>
              <w:t xml:space="preserve">Please note, our main grants programme is still operating as usual. </w:t>
            </w:r>
          </w:p>
          <w:p>
            <w:pPr>
              <w:pStyle w:val="3"/>
              <w:spacing w:before="0" w:beforeAutospacing="0" w:after="0" w:afterAutospacing="0" w:line="420" w:lineRule="atLeast"/>
              <w:jc w:val="center"/>
              <w:rPr>
                <w:rFonts w:eastAsia="Times New Roman"/>
              </w:rPr>
            </w:pPr>
            <w:r>
              <w:rPr>
                <w:rFonts w:ascii="Arial" w:hAnsi="Arial" w:eastAsia="Times New Roman" w:cs="Arial"/>
                <w:color w:val="662E91"/>
                <w:sz w:val="27"/>
                <w:szCs w:val="27"/>
              </w:rPr>
              <w:t>Upcoming deadlines</w:t>
            </w:r>
          </w:p>
          <w:p>
            <w:pPr>
              <w:pStyle w:val="2"/>
              <w:spacing w:before="0" w:beforeAutospacing="0" w:after="0" w:afterAutospacing="0" w:line="420" w:lineRule="atLeast"/>
              <w:jc w:val="center"/>
              <w:rPr>
                <w:rFonts w:eastAsia="Times New Roman"/>
              </w:rPr>
            </w:pPr>
            <w:r>
              <w:rPr>
                <w:rFonts w:ascii="Arial" w:hAnsi="Arial" w:eastAsia="Times New Roman" w:cs="Arial"/>
                <w:b w:val="0"/>
                <w:bCs w:val="0"/>
                <w:color w:val="662E91"/>
              </w:rPr>
              <w:t>– 17th April 2020</w:t>
            </w:r>
          </w:p>
          <w:p>
            <w:pPr>
              <w:pStyle w:val="2"/>
              <w:spacing w:before="0" w:beforeAutospacing="0" w:after="0" w:afterAutospacing="0" w:line="420" w:lineRule="atLeast"/>
              <w:jc w:val="center"/>
              <w:rPr>
                <w:rFonts w:eastAsia="Times New Roman"/>
              </w:rPr>
            </w:pPr>
            <w:r>
              <w:rPr>
                <w:rFonts w:ascii="Arial" w:hAnsi="Arial" w:eastAsia="Times New Roman" w:cs="Arial"/>
                <w:b w:val="0"/>
                <w:bCs w:val="0"/>
                <w:color w:val="662E91"/>
              </w:rPr>
              <w:t>– 17th July 2020</w:t>
            </w:r>
          </w:p>
          <w:p>
            <w:pPr>
              <w:pStyle w:val="2"/>
              <w:spacing w:before="0" w:beforeAutospacing="0" w:after="0" w:afterAutospacing="0" w:line="420" w:lineRule="atLeast"/>
              <w:jc w:val="center"/>
              <w:rPr>
                <w:rFonts w:eastAsia="Times New Roman"/>
              </w:rPr>
            </w:pPr>
            <w:r>
              <w:rPr>
                <w:rFonts w:ascii="Arial" w:hAnsi="Arial" w:eastAsia="Times New Roman" w:cs="Arial"/>
                <w:b w:val="0"/>
                <w:bCs w:val="0"/>
                <w:color w:val="662E91"/>
              </w:rPr>
              <w:t>– 9th October 2020</w:t>
            </w:r>
          </w:p>
          <w:p>
            <w:pPr>
              <w:pStyle w:val="6"/>
              <w:spacing w:before="0" w:beforeAutospacing="0" w:after="0" w:afterAutospacing="0" w:line="330" w:lineRule="atLeast"/>
              <w:jc w:val="center"/>
            </w:pPr>
            <w:r>
              <w:rPr>
                <w:rFonts w:ascii="Arial" w:hAnsi="Arial" w:cs="Arial"/>
                <w:i/>
                <w:iCs/>
                <w:color w:val="272262"/>
                <w:sz w:val="21"/>
                <w:szCs w:val="21"/>
              </w:rPr>
              <w:t>Expressions of Interest are welcome at anytime</w:t>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026"/>
      </w:tblGrid>
      <w:tr>
        <w:trPr>
          <w:jc w:val="center"/>
        </w:trPr>
        <w:tc>
          <w:tcPr>
            <w:tcW w:w="0" w:type="auto"/>
            <w:vAlign w:val="center"/>
          </w:tcPr>
          <w:p>
            <w:r>
              <w:rPr>
                <w:rFonts w:ascii="Arial" w:hAnsi="Arial" w:cs="Arial"/>
                <w:sz w:val="2"/>
                <w:szCs w:val="2"/>
                <w:bdr w:val="single" w:color="auto" w:sz="8" w:space="0"/>
              </w:rPr>
              <w:drawing>
                <wp:inline distT="0" distB="0" distL="0" distR="0">
                  <wp:extent cx="13335" cy="40640"/>
                  <wp:effectExtent l="0" t="0" r="5715"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moved by send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3335" cy="40640"/>
                          </a:xfrm>
                          <a:prstGeom prst="rect">
                            <a:avLst/>
                          </a:prstGeom>
                          <a:noFill/>
                          <a:ln>
                            <a:noFill/>
                          </a:ln>
                        </pic:spPr>
                      </pic:pic>
                    </a:graphicData>
                  </a:graphic>
                </wp:inline>
              </w:drawing>
            </w:r>
          </w:p>
        </w:tc>
      </w:tr>
    </w:tbl>
    <w:p>
      <w:pPr>
        <w:jc w:val="center"/>
      </w:pPr>
      <w:r>
        <w:rPr>
          <w:rFonts w:ascii="Arial" w:hAnsi="Arial" w:cs="Arial"/>
          <w:vanish/>
        </w:rPr>
        <w:t> </w:t>
      </w:r>
    </w:p>
    <w:tbl>
      <w:tblPr>
        <w:tblStyle w:val="9"/>
        <w:tblW w:w="5000" w:type="pct"/>
        <w:jc w:val="center"/>
        <w:tblLayout w:type="autofit"/>
        <w:tblCellMar>
          <w:top w:w="0" w:type="dxa"/>
          <w:left w:w="0" w:type="dxa"/>
          <w:bottom w:w="0" w:type="dxa"/>
          <w:right w:w="0" w:type="dxa"/>
        </w:tblCellMar>
      </w:tblPr>
      <w:tblGrid>
        <w:gridCol w:w="9626"/>
      </w:tblGrid>
      <w:tr>
        <w:tblPrEx>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50" w:type="dxa"/>
              <w:left w:w="300" w:type="dxa"/>
              <w:bottom w:w="150" w:type="dxa"/>
              <w:right w:w="300" w:type="dxa"/>
            </w:tcMar>
          </w:tcPr>
          <w:p>
            <w:pPr>
              <w:pStyle w:val="6"/>
              <w:spacing w:after="255" w:afterAutospacing="0" w:line="300" w:lineRule="atLeast"/>
              <w:jc w:val="center"/>
            </w:pPr>
            <w: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552450" cy="552450"/>
                  <wp:effectExtent l="0" t="0" r="0" b="0"/>
                  <wp:wrapSquare wrapText="bothSides"/>
                  <wp:docPr id="10" name="Picture 10"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moved by se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2450" cy="552450"/>
                          </a:xfrm>
                          <a:prstGeom prst="rect">
                            <a:avLst/>
                          </a:prstGeom>
                          <a:noFill/>
                        </pic:spPr>
                      </pic:pic>
                    </a:graphicData>
                  </a:graphic>
                </wp:anchor>
              </w:drawing>
            </w:r>
            <w:r>
              <w:rPr>
                <w:rFonts w:ascii="Arial" w:hAnsi="Arial" w:cs="Arial"/>
                <w:color w:val="000000"/>
                <w:sz w:val="21"/>
                <w:szCs w:val="21"/>
              </w:rPr>
              <w:t xml:space="preserve">Please note, we are now remote-working in accordance with the latest advice. For grant application and funding enquiries please email </w:t>
            </w:r>
            <w:r>
              <w:fldChar w:fldCharType="begin"/>
            </w:r>
            <w:r>
              <w:instrText xml:space="preserve"> HYPERLINK "mailto:grants@cfsurrey.org.uk" </w:instrText>
            </w:r>
            <w:r>
              <w:fldChar w:fldCharType="separate"/>
            </w:r>
            <w:r>
              <w:rPr>
                <w:rStyle w:val="8"/>
                <w:rFonts w:ascii="Arial" w:hAnsi="Arial" w:cs="Arial"/>
                <w:color w:val="652582"/>
                <w:sz w:val="21"/>
                <w:szCs w:val="21"/>
                <w:u w:val="single"/>
              </w:rPr>
              <w:t>grants@cfsurrey.org.uk</w:t>
            </w:r>
            <w:r>
              <w:rPr>
                <w:rStyle w:val="8"/>
                <w:rFonts w:ascii="Arial" w:hAnsi="Arial" w:cs="Arial"/>
                <w:color w:val="652582"/>
                <w:sz w:val="21"/>
                <w:szCs w:val="21"/>
                <w:u w:val="single"/>
              </w:rPr>
              <w:fldChar w:fldCharType="end"/>
            </w:r>
            <w:r>
              <w:rPr>
                <w:rFonts w:ascii="Arial" w:hAnsi="Arial" w:cs="Arial"/>
                <w:color w:val="000000"/>
                <w:sz w:val="21"/>
                <w:szCs w:val="21"/>
              </w:rPr>
              <w:t xml:space="preserve"> and for general enquiries email </w:t>
            </w:r>
            <w:r>
              <w:fldChar w:fldCharType="begin"/>
            </w:r>
            <w:r>
              <w:instrText xml:space="preserve"> HYPERLINK "mailto:info@cfsurrey.org.uk" </w:instrText>
            </w:r>
            <w:r>
              <w:fldChar w:fldCharType="separate"/>
            </w:r>
            <w:r>
              <w:rPr>
                <w:rStyle w:val="8"/>
                <w:rFonts w:ascii="Arial" w:hAnsi="Arial" w:cs="Arial"/>
                <w:color w:val="652582"/>
                <w:sz w:val="21"/>
                <w:szCs w:val="21"/>
                <w:u w:val="single"/>
              </w:rPr>
              <w:t>info@cfsurrey.org.uk</w:t>
            </w:r>
            <w:r>
              <w:rPr>
                <w:rStyle w:val="8"/>
                <w:rFonts w:ascii="Arial" w:hAnsi="Arial" w:cs="Arial"/>
                <w:color w:val="652582"/>
                <w:sz w:val="21"/>
                <w:szCs w:val="21"/>
                <w:u w:val="single"/>
              </w:rPr>
              <w:fldChar w:fldCharType="end"/>
            </w:r>
            <w:r>
              <w:rPr>
                <w:rFonts w:ascii="Arial" w:hAnsi="Arial" w:cs="Arial"/>
                <w:color w:val="000000"/>
                <w:sz w:val="21"/>
                <w:szCs w:val="21"/>
              </w:rPr>
              <w:t>. If you need to reach us by phone then call 01483 478092, which will connect you with one of our team working remotely.</w:t>
            </w:r>
          </w:p>
          <w:p>
            <w:pPr>
              <w:pStyle w:val="6"/>
              <w:spacing w:after="255" w:afterAutospacing="0" w:line="300" w:lineRule="atLeast"/>
              <w:jc w:val="center"/>
            </w:pPr>
            <w:r>
              <w:rPr>
                <w:rFonts w:ascii="Arial" w:hAnsi="Arial" w:cs="Arial"/>
                <w:color w:val="000000"/>
                <w:sz w:val="21"/>
                <w:szCs w:val="21"/>
              </w:rPr>
              <w:t>Thank you for your patience at this time.</w:t>
            </w:r>
          </w:p>
        </w:tc>
      </w:tr>
    </w:tbl>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HAnsi" w:hAnsiTheme="minorHAnsi" w:cstheme="minorHAnsi"/>
      </w:rPr>
    </w:pPr>
    <w:r>
      <w:rPr>
        <w:rFonts w:hint="default" w:asciiTheme="minorHAnsi" w:hAnsiTheme="minorHAnsi" w:cstheme="minorHAnsi"/>
        <w:lang w:val="en-GB"/>
      </w:rPr>
      <w:drawing>
        <wp:inline distT="0" distB="0" distL="114300" distR="114300">
          <wp:extent cx="2451735" cy="579120"/>
          <wp:effectExtent l="0" t="0" r="5715" b="11430"/>
          <wp:docPr id="12" name="Picture 1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1"/>
                  <pic:cNvPicPr>
                    <a:picLocks noChangeAspect="1"/>
                  </pic:cNvPicPr>
                </pic:nvPicPr>
                <pic:blipFill>
                  <a:blip r:embed="rId1"/>
                  <a:stretch>
                    <a:fillRect/>
                  </a:stretch>
                </pic:blipFill>
                <pic:spPr>
                  <a:xfrm>
                    <a:off x="0" y="0"/>
                    <a:ext cx="2451735" cy="579120"/>
                  </a:xfrm>
                  <a:prstGeom prst="rect">
                    <a:avLst/>
                  </a:prstGeom>
                </pic:spPr>
              </pic:pic>
            </a:graphicData>
          </a:graphic>
        </wp:inline>
      </w:drawing>
    </w:r>
  </w:p>
  <w:p>
    <w:pPr>
      <w:pStyle w:val="5"/>
      <w:rPr>
        <w:rFonts w:asciiTheme="minorHAnsi" w:hAnsiTheme="minorHAnsi" w:cstheme="minorHAnsi"/>
      </w:rPr>
    </w:pPr>
    <w:r>
      <w:rPr>
        <w:rFonts w:asciiTheme="minorHAnsi" w:hAnsiTheme="minorHAnsi" w:cstheme="minorHAnsi"/>
      </w:rPr>
      <w:t>26</w:t>
    </w:r>
    <w:r>
      <w:rPr>
        <w:rFonts w:asciiTheme="minorHAnsi" w:hAnsiTheme="minorHAnsi" w:cstheme="minorHAnsi"/>
        <w:vertAlign w:val="superscript"/>
      </w:rPr>
      <w:t>th</w:t>
    </w:r>
    <w:r>
      <w:rPr>
        <w:rFonts w:asciiTheme="minorHAnsi" w:hAnsiTheme="minorHAnsi" w:cstheme="minorHAnsi"/>
      </w:rPr>
      <w:t xml:space="preserve"> March 2020: Email Communication</w:t>
    </w:r>
  </w:p>
  <w:p>
    <w:pPr>
      <w:pStyle w:val="5"/>
      <w:rPr>
        <w:rFonts w:ascii="Calibri" w:hAnsi="Calibri" w:cs="Calibri"/>
        <w:b/>
        <w:bCs/>
        <w:sz w:val="22"/>
        <w:szCs w:val="22"/>
        <w:lang w:val="en-US"/>
      </w:rPr>
    </w:pPr>
    <w:r>
      <w:rPr>
        <w:rFonts w:ascii="Calibri" w:hAnsi="Calibri" w:cs="Calibri"/>
        <w:b/>
        <w:bCs/>
        <w:sz w:val="22"/>
        <w:szCs w:val="22"/>
        <w:lang w:val="en-US"/>
      </w:rPr>
      <w:t>Coronavirus Response Funding available now!</w:t>
    </w:r>
  </w:p>
  <w:p>
    <w:pPr>
      <w:pStyle w:val="5"/>
      <w:rPr>
        <w:rFonts w:hint="default" w:asciiTheme="minorHAnsi" w:hAnsiTheme="minorHAnsi" w:cstheme="minorHAnsi"/>
        <w:lang w:val="en-GB"/>
      </w:rPr>
    </w:pPr>
    <w:r>
      <w:rPr>
        <w:rFonts w:ascii="Calibri" w:hAnsi="Calibri" w:cs="Calibri"/>
        <w:sz w:val="22"/>
        <w:szCs w:val="22"/>
        <w:lang w:val="en-US"/>
      </w:rPr>
      <w:t>From: The Community Foundation for Surrey</w:t>
    </w:r>
    <w:r>
      <w:rPr>
        <w:rFonts w:hint="default" w:ascii="Calibri" w:hAnsi="Calibri" w:cs="Calibri"/>
        <w:sz w:val="22"/>
        <w:szCs w:val="22"/>
        <w:lang w:val="en-GB"/>
      </w:rPr>
      <w:t xml:space="preserve"> and Surrey Care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E7D"/>
    <w:multiLevelType w:val="multilevel"/>
    <w:tmpl w:val="0F902E7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32EB2B28"/>
    <w:multiLevelType w:val="multilevel"/>
    <w:tmpl w:val="32EB2B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21"/>
    <w:rsid w:val="0001247E"/>
    <w:rsid w:val="001A7837"/>
    <w:rsid w:val="00580921"/>
    <w:rsid w:val="6CC15A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HAnsi"/>
      <w:sz w:val="24"/>
      <w:szCs w:val="24"/>
      <w:lang w:val="en-GB" w:eastAsia="en-GB" w:bidi="ar-SA"/>
    </w:rPr>
  </w:style>
  <w:style w:type="paragraph" w:styleId="2">
    <w:name w:val="heading 3"/>
    <w:basedOn w:val="1"/>
    <w:next w:val="1"/>
    <w:link w:val="10"/>
    <w:semiHidden/>
    <w:unhideWhenUsed/>
    <w:qFormat/>
    <w:uiPriority w:val="9"/>
    <w:pPr>
      <w:spacing w:before="100" w:beforeAutospacing="1" w:after="100" w:afterAutospacing="1"/>
      <w:outlineLvl w:val="2"/>
    </w:pPr>
    <w:rPr>
      <w:b/>
      <w:bCs/>
      <w:sz w:val="27"/>
      <w:szCs w:val="27"/>
    </w:rPr>
  </w:style>
  <w:style w:type="paragraph" w:styleId="3">
    <w:name w:val="heading 4"/>
    <w:basedOn w:val="1"/>
    <w:next w:val="1"/>
    <w:link w:val="11"/>
    <w:semiHidden/>
    <w:unhideWhenUsed/>
    <w:qFormat/>
    <w:uiPriority w:val="9"/>
    <w:pPr>
      <w:spacing w:before="100" w:beforeAutospacing="1" w:after="100" w:afterAutospacing="1"/>
      <w:outlineLvl w:val="3"/>
    </w:pPr>
    <w:rPr>
      <w:b/>
      <w:bCs/>
    </w:rPr>
  </w:style>
  <w:style w:type="character" w:default="1" w:styleId="7">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513"/>
        <w:tab w:val="right" w:pos="9026"/>
      </w:tabs>
    </w:pPr>
  </w:style>
  <w:style w:type="paragraph" w:styleId="5">
    <w:name w:val="header"/>
    <w:basedOn w:val="1"/>
    <w:link w:val="12"/>
    <w:unhideWhenUsed/>
    <w:uiPriority w:val="99"/>
    <w:pPr>
      <w:tabs>
        <w:tab w:val="center" w:pos="4513"/>
        <w:tab w:val="right" w:pos="9026"/>
      </w:tabs>
    </w:pPr>
  </w:style>
  <w:style w:type="paragraph" w:styleId="6">
    <w:name w:val="Normal (Web)"/>
    <w:basedOn w:val="1"/>
    <w:semiHidden/>
    <w:unhideWhenUsed/>
    <w:qFormat/>
    <w:uiPriority w:val="99"/>
    <w:pPr>
      <w:spacing w:before="100" w:beforeAutospacing="1" w:after="100" w:afterAutospacing="1"/>
    </w:pPr>
    <w:rPr>
      <w:rFonts w:ascii="Calibri" w:hAnsi="Calibri" w:cs="Calibri"/>
      <w:sz w:val="22"/>
      <w:szCs w:val="22"/>
    </w:rPr>
  </w:style>
  <w:style w:type="character" w:styleId="8">
    <w:name w:val="Hyperlink"/>
    <w:basedOn w:val="7"/>
    <w:semiHidden/>
    <w:unhideWhenUsed/>
    <w:uiPriority w:val="99"/>
    <w:rPr>
      <w:u w:val="none"/>
    </w:rPr>
  </w:style>
  <w:style w:type="character" w:customStyle="1" w:styleId="10">
    <w:name w:val="Heading 3 Char"/>
    <w:basedOn w:val="7"/>
    <w:link w:val="2"/>
    <w:semiHidden/>
    <w:uiPriority w:val="9"/>
    <w:rPr>
      <w:rFonts w:ascii="Times New Roman" w:hAnsi="Times New Roman" w:cs="Times New Roman"/>
      <w:b/>
      <w:bCs/>
      <w:sz w:val="27"/>
      <w:szCs w:val="27"/>
      <w:lang w:eastAsia="en-GB"/>
    </w:rPr>
  </w:style>
  <w:style w:type="character" w:customStyle="1" w:styleId="11">
    <w:name w:val="Heading 4 Char"/>
    <w:basedOn w:val="7"/>
    <w:link w:val="3"/>
    <w:semiHidden/>
    <w:uiPriority w:val="9"/>
    <w:rPr>
      <w:rFonts w:ascii="Times New Roman" w:hAnsi="Times New Roman" w:cs="Times New Roman"/>
      <w:b/>
      <w:bCs/>
      <w:sz w:val="24"/>
      <w:szCs w:val="24"/>
      <w:lang w:eastAsia="en-GB"/>
    </w:rPr>
  </w:style>
  <w:style w:type="character" w:customStyle="1" w:styleId="12">
    <w:name w:val="Header Char"/>
    <w:basedOn w:val="7"/>
    <w:link w:val="5"/>
    <w:qFormat/>
    <w:uiPriority w:val="99"/>
    <w:rPr>
      <w:rFonts w:ascii="Times New Roman" w:hAnsi="Times New Roman" w:cs="Times New Roman"/>
      <w:sz w:val="24"/>
      <w:szCs w:val="24"/>
      <w:lang w:eastAsia="en-GB"/>
    </w:rPr>
  </w:style>
  <w:style w:type="character" w:customStyle="1" w:styleId="13">
    <w:name w:val="Footer Char"/>
    <w:basedOn w:val="7"/>
    <w:link w:val="4"/>
    <w:qFormat/>
    <w:uiPriority w:val="99"/>
    <w:rPr>
      <w:rFonts w:ascii="Times New Roman" w:hAnsi="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image" Target="cid:image007.jpg@01D6036A.DE3880F0"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cid:image003.jpg@01D6036A.DE3880F0" TargetMode="Externa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804</Words>
  <Characters>4584</Characters>
  <Lines>38</Lines>
  <Paragraphs>10</Paragraphs>
  <TotalTime>3</TotalTime>
  <ScaleCrop>false</ScaleCrop>
  <LinksUpToDate>false</LinksUpToDate>
  <CharactersWithSpaces>5378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2020-03-26T16:21:00Z</dcterms:created>
  <dc:creator>SCA</dc:creator>
  <cp:lastModifiedBy>SCA</cp:lastModifiedBy>
  <dcterms:modified xsi:type="dcterms:W3CDTF">2020-03-26T16:31:35Z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